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847B" w14:textId="77777777" w:rsidR="008230EF"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 xml:space="preserve">BYLAWS </w:t>
      </w:r>
    </w:p>
    <w:p w14:paraId="5C6E316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OF</w:t>
      </w:r>
    </w:p>
    <w:p w14:paraId="0A6B457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(NAME OF CHAPTER)</w:t>
      </w:r>
    </w:p>
    <w:p w14:paraId="5055C844"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CHAPTER OF THE</w:t>
      </w:r>
    </w:p>
    <w:p w14:paraId="05F0BC36" w14:textId="77777777" w:rsidR="00D540D8"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RISK AND INSURANCE MANAGEMENT SOCIETY, INC.</w:t>
      </w:r>
    </w:p>
    <w:p w14:paraId="16A24776" w14:textId="77777777" w:rsidR="00CF1AED" w:rsidRDefault="00CF1AED" w:rsidP="00D540D8">
      <w:pPr>
        <w:tabs>
          <w:tab w:val="left" w:pos="540"/>
          <w:tab w:val="left" w:pos="1080"/>
        </w:tabs>
        <w:jc w:val="center"/>
        <w:rPr>
          <w:rFonts w:asciiTheme="majorHAnsi" w:hAnsiTheme="majorHAnsi"/>
          <w:b/>
          <w:sz w:val="24"/>
          <w:szCs w:val="24"/>
        </w:rPr>
      </w:pPr>
    </w:p>
    <w:p w14:paraId="6A9C4A6A" w14:textId="73404DF1" w:rsidR="00CF1AED" w:rsidRPr="00CF1AED" w:rsidRDefault="00ED5027" w:rsidP="00CF1AED">
      <w:pPr>
        <w:tabs>
          <w:tab w:val="left" w:pos="540"/>
          <w:tab w:val="left" w:pos="1080"/>
        </w:tabs>
        <w:rPr>
          <w:rFonts w:asciiTheme="majorHAnsi" w:hAnsiTheme="majorHAnsi"/>
          <w:b/>
          <w:i/>
        </w:rPr>
      </w:pPr>
      <w:r>
        <w:rPr>
          <w:rFonts w:asciiTheme="majorHAnsi" w:hAnsiTheme="majorHAnsi"/>
          <w:b/>
          <w:i/>
        </w:rPr>
        <w:t>Exhibit 1</w:t>
      </w:r>
      <w:r w:rsidR="00CF1AED">
        <w:rPr>
          <w:rFonts w:asciiTheme="majorHAnsi" w:hAnsiTheme="majorHAnsi"/>
          <w:b/>
          <w:i/>
        </w:rPr>
        <w:t xml:space="preserve"> to these bylaws includes detailed information about the Association’s membership classes and criteria. </w:t>
      </w:r>
    </w:p>
    <w:p w14:paraId="7F711F7B" w14:textId="77777777" w:rsidR="00D540D8" w:rsidRPr="002764EB" w:rsidRDefault="00D540D8" w:rsidP="00AF331B">
      <w:pPr>
        <w:tabs>
          <w:tab w:val="left" w:pos="540"/>
          <w:tab w:val="left" w:pos="1080"/>
        </w:tabs>
        <w:rPr>
          <w:rFonts w:asciiTheme="majorHAnsi" w:hAnsiTheme="majorHAnsi"/>
          <w:b/>
          <w:sz w:val="24"/>
          <w:szCs w:val="24"/>
        </w:rPr>
      </w:pPr>
    </w:p>
    <w:p w14:paraId="73F90841" w14:textId="77777777" w:rsidR="00CF1AED" w:rsidRDefault="00CF1AED" w:rsidP="00D540D8">
      <w:pPr>
        <w:tabs>
          <w:tab w:val="left" w:pos="540"/>
          <w:tab w:val="left" w:pos="1080"/>
        </w:tabs>
        <w:jc w:val="center"/>
        <w:rPr>
          <w:rFonts w:asciiTheme="majorHAnsi" w:hAnsiTheme="majorHAnsi"/>
          <w:b/>
          <w:u w:val="single"/>
        </w:rPr>
      </w:pPr>
    </w:p>
    <w:p w14:paraId="31D1B6E8" w14:textId="77777777" w:rsidR="00D540D8" w:rsidRPr="002764EB" w:rsidRDefault="00D540D8" w:rsidP="00D540D8">
      <w:pPr>
        <w:tabs>
          <w:tab w:val="left" w:pos="540"/>
          <w:tab w:val="left" w:pos="1080"/>
        </w:tabs>
        <w:jc w:val="center"/>
        <w:rPr>
          <w:rFonts w:asciiTheme="majorHAnsi" w:hAnsiTheme="majorHAnsi"/>
          <w:b/>
          <w:sz w:val="24"/>
          <w:szCs w:val="24"/>
          <w:u w:val="single"/>
        </w:rPr>
      </w:pPr>
      <w:r w:rsidRPr="002764EB">
        <w:rPr>
          <w:rFonts w:asciiTheme="majorHAnsi" w:hAnsiTheme="majorHAnsi"/>
          <w:b/>
          <w:u w:val="single"/>
        </w:rPr>
        <w:t>Article I—Genera</w:t>
      </w:r>
      <w:r w:rsidRPr="002764EB">
        <w:rPr>
          <w:rFonts w:asciiTheme="majorHAnsi" w:hAnsiTheme="majorHAnsi"/>
          <w:b/>
          <w:sz w:val="24"/>
          <w:szCs w:val="24"/>
          <w:u w:val="single"/>
        </w:rPr>
        <w:t>l</w:t>
      </w:r>
    </w:p>
    <w:p w14:paraId="5562BA9F" w14:textId="77777777" w:rsidR="00D540D8" w:rsidRPr="00D540D8" w:rsidRDefault="00D540D8" w:rsidP="00D540D8">
      <w:pPr>
        <w:tabs>
          <w:tab w:val="left" w:pos="540"/>
          <w:tab w:val="left" w:pos="1080"/>
        </w:tabs>
        <w:jc w:val="center"/>
        <w:rPr>
          <w:rFonts w:ascii="Times New Roman" w:hAnsi="Times New Roman"/>
          <w:b/>
          <w:sz w:val="24"/>
          <w:szCs w:val="24"/>
          <w:u w:val="single"/>
        </w:rPr>
      </w:pPr>
    </w:p>
    <w:p w14:paraId="479E4585" w14:textId="3F7E1D28" w:rsidR="00D540D8" w:rsidRPr="00B24F67" w:rsidRDefault="00D540D8" w:rsidP="002764EB">
      <w:pPr>
        <w:tabs>
          <w:tab w:val="left" w:pos="540"/>
          <w:tab w:val="left" w:pos="1080"/>
        </w:tabs>
        <w:spacing w:line="288" w:lineRule="auto"/>
        <w:ind w:left="540" w:hanging="540"/>
        <w:rPr>
          <w:rFonts w:asciiTheme="majorHAnsi" w:hAnsiTheme="majorHAnsi"/>
          <w:b/>
        </w:rPr>
      </w:pPr>
      <w:r w:rsidRPr="00D540D8">
        <w:rPr>
          <w:rFonts w:ascii="Times New Roman" w:hAnsi="Times New Roman"/>
          <w:sz w:val="24"/>
          <w:szCs w:val="24"/>
        </w:rPr>
        <w:t>1.</w:t>
      </w:r>
      <w:r w:rsidRPr="00D540D8">
        <w:rPr>
          <w:rFonts w:ascii="Times New Roman" w:hAnsi="Times New Roman"/>
          <w:sz w:val="24"/>
          <w:szCs w:val="24"/>
        </w:rPr>
        <w:tab/>
      </w:r>
      <w:r w:rsidRPr="002764EB">
        <w:rPr>
          <w:rFonts w:asciiTheme="majorHAnsi" w:hAnsiTheme="majorHAnsi"/>
          <w:b/>
        </w:rPr>
        <w:t>Name</w:t>
      </w:r>
      <w:r w:rsidRPr="002764EB">
        <w:rPr>
          <w:rFonts w:asciiTheme="majorHAnsi" w:hAnsiTheme="majorHAnsi"/>
        </w:rPr>
        <w:t xml:space="preserve">. The name of this organization is </w:t>
      </w:r>
      <w:r w:rsidR="008314D4" w:rsidRPr="002764EB">
        <w:rPr>
          <w:rFonts w:asciiTheme="majorHAnsi" w:hAnsiTheme="majorHAnsi"/>
        </w:rPr>
        <w:t xml:space="preserve">the </w:t>
      </w:r>
      <w:r w:rsidR="00F11364">
        <w:rPr>
          <w:rFonts w:asciiTheme="majorHAnsi" w:hAnsiTheme="majorHAnsi"/>
          <w:highlight w:val="yellow"/>
        </w:rPr>
        <w:t>[name]</w:t>
      </w:r>
      <w:r w:rsidR="008314D4" w:rsidRPr="002764EB">
        <w:rPr>
          <w:rFonts w:asciiTheme="majorHAnsi" w:hAnsiTheme="majorHAnsi"/>
        </w:rPr>
        <w:t xml:space="preserve"> Chapter of the Risk and Insurance Management Society, Inc.,</w:t>
      </w:r>
      <w:r w:rsidRPr="002764EB">
        <w:rPr>
          <w:rFonts w:asciiTheme="majorHAnsi" w:hAnsiTheme="majorHAnsi"/>
        </w:rPr>
        <w:t xml:space="preserve"> hereinafter called the “</w:t>
      </w:r>
      <w:r w:rsidRPr="002764EB">
        <w:rPr>
          <w:rFonts w:asciiTheme="majorHAnsi" w:hAnsiTheme="majorHAnsi"/>
          <w:b/>
        </w:rPr>
        <w:t>Chapter</w:t>
      </w:r>
      <w:r w:rsidRPr="002764EB">
        <w:rPr>
          <w:rFonts w:asciiTheme="majorHAnsi" w:hAnsiTheme="majorHAnsi"/>
        </w:rPr>
        <w:t xml:space="preserve">.” The Chapter functions as a regional division of the Risk and </w:t>
      </w:r>
      <w:r w:rsidRPr="002764EB">
        <w:t>Insurance</w:t>
      </w:r>
      <w:r w:rsidRPr="002764EB">
        <w:rPr>
          <w:rFonts w:asciiTheme="majorHAnsi" w:hAnsiTheme="majorHAnsi"/>
        </w:rPr>
        <w:t xml:space="preserve"> Management Society, Inc., hereinafter called the “</w:t>
      </w:r>
      <w:r w:rsidRPr="002764EB">
        <w:rPr>
          <w:rFonts w:asciiTheme="majorHAnsi" w:hAnsiTheme="majorHAnsi"/>
          <w:b/>
        </w:rPr>
        <w:t>Association</w:t>
      </w:r>
      <w:r w:rsidRPr="002764EB">
        <w:rPr>
          <w:rFonts w:asciiTheme="majorHAnsi" w:hAnsiTheme="majorHAnsi"/>
        </w:rPr>
        <w:t>”</w:t>
      </w:r>
      <w:r w:rsidR="00B24F67">
        <w:rPr>
          <w:rFonts w:asciiTheme="majorHAnsi" w:hAnsiTheme="majorHAnsi"/>
        </w:rPr>
        <w:t xml:space="preserve"> or the “</w:t>
      </w:r>
      <w:r w:rsidR="00B24F67">
        <w:rPr>
          <w:rFonts w:asciiTheme="majorHAnsi" w:hAnsiTheme="majorHAnsi"/>
          <w:b/>
        </w:rPr>
        <w:t>Society.”</w:t>
      </w:r>
    </w:p>
    <w:p w14:paraId="1DDDDE67" w14:textId="77777777" w:rsidR="00D540D8" w:rsidRPr="002764EB" w:rsidRDefault="00D540D8" w:rsidP="002764EB">
      <w:pPr>
        <w:tabs>
          <w:tab w:val="left" w:pos="540"/>
          <w:tab w:val="left" w:pos="1080"/>
        </w:tabs>
        <w:spacing w:line="288" w:lineRule="auto"/>
        <w:ind w:left="540" w:hanging="540"/>
        <w:rPr>
          <w:rFonts w:asciiTheme="majorHAnsi" w:hAnsiTheme="majorHAnsi"/>
        </w:rPr>
      </w:pPr>
    </w:p>
    <w:p w14:paraId="63A9DC26" w14:textId="39033230" w:rsidR="00D540D8" w:rsidRPr="002764EB" w:rsidRDefault="00D540D8"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2764EB">
        <w:rPr>
          <w:rFonts w:asciiTheme="majorHAnsi" w:hAnsiTheme="majorHAnsi"/>
          <w:b/>
        </w:rPr>
        <w:t>Territory and Location</w:t>
      </w:r>
      <w:r w:rsidRPr="002764EB">
        <w:rPr>
          <w:rFonts w:asciiTheme="majorHAnsi" w:hAnsiTheme="majorHAnsi"/>
        </w:rPr>
        <w:t xml:space="preserve">. </w:t>
      </w:r>
      <w:r w:rsidR="00DB2EE9" w:rsidRPr="002764EB">
        <w:rPr>
          <w:rFonts w:asciiTheme="majorHAnsi" w:hAnsiTheme="majorHAnsi"/>
        </w:rPr>
        <w:t xml:space="preserve">The Chapter </w:t>
      </w:r>
      <w:r w:rsidR="00F6672A" w:rsidRPr="002764EB">
        <w:rPr>
          <w:rFonts w:asciiTheme="majorHAnsi" w:hAnsiTheme="majorHAnsi"/>
        </w:rPr>
        <w:t>operates</w:t>
      </w:r>
      <w:r w:rsidR="00DB2EE9" w:rsidRPr="002764EB">
        <w:rPr>
          <w:rFonts w:asciiTheme="majorHAnsi" w:hAnsiTheme="majorHAnsi"/>
        </w:rPr>
        <w:t xml:space="preserve"> and serve</w:t>
      </w:r>
      <w:r w:rsidR="00F6672A" w:rsidRPr="002764EB">
        <w:rPr>
          <w:rFonts w:asciiTheme="majorHAnsi" w:hAnsiTheme="majorHAnsi"/>
        </w:rPr>
        <w:t>s</w:t>
      </w:r>
      <w:r w:rsidR="00DB2EE9" w:rsidRPr="002764EB">
        <w:rPr>
          <w:rFonts w:asciiTheme="majorHAnsi" w:hAnsiTheme="majorHAnsi"/>
        </w:rPr>
        <w:t xml:space="preserve"> members within the territory approved by the Association, and its Principal Office </w:t>
      </w:r>
      <w:r w:rsidR="00F6672A" w:rsidRPr="002764EB">
        <w:rPr>
          <w:rFonts w:asciiTheme="majorHAnsi" w:hAnsiTheme="majorHAnsi"/>
        </w:rPr>
        <w:t>is</w:t>
      </w:r>
      <w:r w:rsidR="00DB2EE9" w:rsidRPr="002764EB">
        <w:rPr>
          <w:rFonts w:asciiTheme="majorHAnsi" w:hAnsiTheme="majorHAnsi"/>
        </w:rPr>
        <w:t xml:space="preserve"> located at such place as determined by the Chapter’s Board of Directors</w:t>
      </w:r>
      <w:r w:rsidR="008314D4" w:rsidRPr="002764EB">
        <w:rPr>
          <w:rFonts w:asciiTheme="majorHAnsi" w:hAnsiTheme="majorHAnsi"/>
        </w:rPr>
        <w:t>, hereinafter called the “</w:t>
      </w:r>
      <w:r w:rsidR="008314D4" w:rsidRPr="002764EB">
        <w:rPr>
          <w:rFonts w:asciiTheme="majorHAnsi" w:hAnsiTheme="majorHAnsi"/>
          <w:b/>
        </w:rPr>
        <w:t>Board</w:t>
      </w:r>
      <w:r w:rsidR="008314D4" w:rsidRPr="002764EB">
        <w:rPr>
          <w:rFonts w:asciiTheme="majorHAnsi" w:hAnsiTheme="majorHAnsi"/>
        </w:rPr>
        <w:t>.”</w:t>
      </w:r>
    </w:p>
    <w:p w14:paraId="066F89A1" w14:textId="77777777" w:rsidR="00DB2EE9" w:rsidRPr="002764EB" w:rsidRDefault="00DB2EE9" w:rsidP="002764EB">
      <w:pPr>
        <w:tabs>
          <w:tab w:val="left" w:pos="540"/>
          <w:tab w:val="left" w:pos="1080"/>
        </w:tabs>
        <w:spacing w:line="288" w:lineRule="auto"/>
        <w:ind w:left="540" w:hanging="540"/>
        <w:rPr>
          <w:rFonts w:asciiTheme="majorHAnsi" w:hAnsiTheme="majorHAnsi"/>
        </w:rPr>
      </w:pPr>
    </w:p>
    <w:p w14:paraId="7FFFA792" w14:textId="77777777" w:rsidR="00861BD1" w:rsidRPr="002764EB" w:rsidRDefault="00DB2EE9"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2764EB">
        <w:rPr>
          <w:rFonts w:asciiTheme="majorHAnsi" w:hAnsiTheme="majorHAnsi"/>
          <w:b/>
        </w:rPr>
        <w:t>Purposes</w:t>
      </w:r>
      <w:r w:rsidRPr="002764EB">
        <w:rPr>
          <w:rFonts w:asciiTheme="majorHAnsi" w:hAnsiTheme="majorHAnsi"/>
        </w:rPr>
        <w:t xml:space="preserve">. The </w:t>
      </w:r>
      <w:r w:rsidR="00861BD1" w:rsidRPr="002764EB">
        <w:rPr>
          <w:rFonts w:asciiTheme="majorHAnsi" w:hAnsiTheme="majorHAnsi"/>
        </w:rPr>
        <w:t>purposes of the Chapter include:</w:t>
      </w:r>
    </w:p>
    <w:p w14:paraId="0DCC9430" w14:textId="77777777" w:rsidR="00DB2EE9"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providing opportunities for dialogue, education, advancement, and improvement in the risk management discipline through meetings, seminars, communications, publications, and other programs and </w:t>
      </w:r>
      <w:proofErr w:type="gramStart"/>
      <w:r w:rsidRPr="002764EB">
        <w:rPr>
          <w:rFonts w:asciiTheme="majorHAnsi" w:hAnsiTheme="majorHAnsi"/>
        </w:rPr>
        <w:t>activities;</w:t>
      </w:r>
      <w:proofErr w:type="gramEnd"/>
    </w:p>
    <w:p w14:paraId="7C5DAA8F" w14:textId="3D57AAFF"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 xml:space="preserve">articulating and advocating the interests of the risk management discipline before legislative, administrative, and judicial branches of </w:t>
      </w:r>
      <w:r w:rsidR="00570DF1">
        <w:rPr>
          <w:rFonts w:asciiTheme="majorHAnsi" w:hAnsiTheme="majorHAnsi"/>
        </w:rPr>
        <w:t>government</w:t>
      </w:r>
      <w:r w:rsidRPr="002764EB">
        <w:rPr>
          <w:rFonts w:asciiTheme="majorHAnsi" w:hAnsiTheme="majorHAnsi"/>
        </w:rPr>
        <w:t>; and</w:t>
      </w:r>
    </w:p>
    <w:p w14:paraId="306527D6"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t>promulgating policies and conducting activities for the betterment of all those individuals or organizations involved in some aspect of the risk management discipline.</w:t>
      </w:r>
    </w:p>
    <w:p w14:paraId="33B60832"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69653CA1" w14:textId="4564C25E" w:rsidR="005E1C8F" w:rsidRPr="002764EB" w:rsidRDefault="005E1C8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Further, the Chapter </w:t>
      </w:r>
      <w:r w:rsidR="002939BE">
        <w:rPr>
          <w:rFonts w:asciiTheme="majorHAnsi" w:hAnsiTheme="majorHAnsi"/>
        </w:rPr>
        <w:t>shall</w:t>
      </w:r>
      <w:r w:rsidRPr="002764EB">
        <w:rPr>
          <w:rFonts w:asciiTheme="majorHAnsi" w:hAnsiTheme="majorHAnsi"/>
        </w:rPr>
        <w:t xml:space="preserve"> support and adhere to the objectives, code of </w:t>
      </w:r>
      <w:r w:rsidR="00FD3015" w:rsidRPr="002764EB">
        <w:rPr>
          <w:rFonts w:asciiTheme="majorHAnsi" w:hAnsiTheme="majorHAnsi"/>
        </w:rPr>
        <w:t xml:space="preserve">ethics, policies and other standards established by the Association. </w:t>
      </w:r>
    </w:p>
    <w:p w14:paraId="6BD3DDDA"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p>
    <w:p w14:paraId="39F2ED94" w14:textId="60B8F6D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4.</w:t>
      </w:r>
      <w:r w:rsidRPr="002764EB">
        <w:rPr>
          <w:rFonts w:asciiTheme="majorHAnsi" w:hAnsiTheme="majorHAnsi"/>
        </w:rPr>
        <w:tab/>
      </w:r>
      <w:r w:rsidRPr="002764EB">
        <w:rPr>
          <w:rFonts w:asciiTheme="majorHAnsi" w:hAnsiTheme="majorHAnsi"/>
          <w:b/>
        </w:rPr>
        <w:t>Restrictions</w:t>
      </w:r>
      <w:r w:rsidRPr="002764EB">
        <w:rPr>
          <w:rFonts w:asciiTheme="majorHAnsi" w:hAnsiTheme="majorHAnsi"/>
        </w:rPr>
        <w:t xml:space="preserve">. All policies and activities of the Chapter </w:t>
      </w:r>
      <w:r w:rsidR="00F93141">
        <w:rPr>
          <w:rFonts w:asciiTheme="majorHAnsi" w:hAnsiTheme="majorHAnsi"/>
        </w:rPr>
        <w:t>must be</w:t>
      </w:r>
      <w:r w:rsidRPr="002764EB">
        <w:rPr>
          <w:rFonts w:asciiTheme="majorHAnsi" w:hAnsiTheme="majorHAnsi"/>
        </w:rPr>
        <w:t xml:space="preserve"> consistent with:</w:t>
      </w:r>
    </w:p>
    <w:p w14:paraId="37912A7F" w14:textId="48992D0B"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 xml:space="preserve">applicable </w:t>
      </w:r>
      <w:r w:rsidR="00570DF1">
        <w:rPr>
          <w:rFonts w:asciiTheme="majorHAnsi" w:hAnsiTheme="majorHAnsi"/>
        </w:rPr>
        <w:t>government</w:t>
      </w:r>
      <w:r w:rsidRPr="002764EB">
        <w:rPr>
          <w:rFonts w:asciiTheme="majorHAnsi" w:hAnsiTheme="majorHAnsi"/>
        </w:rPr>
        <w:t xml:space="preserve"> antitrust, trade regulation or other requirements, and</w:t>
      </w:r>
    </w:p>
    <w:p w14:paraId="57181AE9" w14:textId="7C4860CC"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applicable tax-exemption requirements, including the requirement that the Chapter not be organized for profit and that no part of its net earnings inure to the benefit of any private individual.</w:t>
      </w:r>
    </w:p>
    <w:p w14:paraId="24965165" w14:textId="77777777" w:rsidR="00861BD1" w:rsidRDefault="00861BD1" w:rsidP="002764EB">
      <w:pPr>
        <w:tabs>
          <w:tab w:val="left" w:pos="540"/>
          <w:tab w:val="left" w:pos="1080"/>
          <w:tab w:val="left" w:pos="1440"/>
        </w:tabs>
        <w:spacing w:line="288" w:lineRule="auto"/>
        <w:rPr>
          <w:rFonts w:asciiTheme="majorHAnsi" w:hAnsiTheme="majorHAnsi"/>
        </w:rPr>
      </w:pPr>
    </w:p>
    <w:p w14:paraId="5C359538" w14:textId="77777777" w:rsidR="00CF1AED" w:rsidRDefault="00CF1AED" w:rsidP="002764EB">
      <w:pPr>
        <w:tabs>
          <w:tab w:val="left" w:pos="540"/>
          <w:tab w:val="left" w:pos="1080"/>
          <w:tab w:val="left" w:pos="1440"/>
        </w:tabs>
        <w:spacing w:line="288" w:lineRule="auto"/>
        <w:rPr>
          <w:rFonts w:asciiTheme="majorHAnsi" w:hAnsiTheme="majorHAnsi"/>
        </w:rPr>
      </w:pPr>
    </w:p>
    <w:p w14:paraId="0EAA6854" w14:textId="77777777" w:rsidR="00CF1AED" w:rsidRDefault="00CF1AED" w:rsidP="002764EB">
      <w:pPr>
        <w:tabs>
          <w:tab w:val="left" w:pos="540"/>
          <w:tab w:val="left" w:pos="1080"/>
          <w:tab w:val="left" w:pos="1440"/>
        </w:tabs>
        <w:spacing w:line="288" w:lineRule="auto"/>
        <w:rPr>
          <w:rFonts w:asciiTheme="majorHAnsi" w:hAnsiTheme="majorHAnsi"/>
        </w:rPr>
      </w:pPr>
    </w:p>
    <w:p w14:paraId="1E7E7270" w14:textId="77777777" w:rsidR="00CF1AED" w:rsidRPr="002764EB" w:rsidRDefault="00CF1AED" w:rsidP="002764EB">
      <w:pPr>
        <w:tabs>
          <w:tab w:val="left" w:pos="540"/>
          <w:tab w:val="left" w:pos="1080"/>
          <w:tab w:val="left" w:pos="1440"/>
        </w:tabs>
        <w:spacing w:line="288" w:lineRule="auto"/>
        <w:rPr>
          <w:rFonts w:asciiTheme="majorHAnsi" w:hAnsiTheme="majorHAnsi"/>
        </w:rPr>
      </w:pPr>
    </w:p>
    <w:p w14:paraId="68F80B54" w14:textId="7C4A6B89" w:rsidR="002764EB" w:rsidRDefault="00861BD1" w:rsidP="002764EB">
      <w:pPr>
        <w:tabs>
          <w:tab w:val="left" w:pos="540"/>
          <w:tab w:val="left" w:pos="1080"/>
          <w:tab w:val="left" w:pos="1440"/>
        </w:tabs>
        <w:spacing w:line="288" w:lineRule="auto"/>
        <w:jc w:val="center"/>
        <w:rPr>
          <w:rFonts w:asciiTheme="majorHAnsi" w:hAnsiTheme="majorHAnsi"/>
          <w:b/>
          <w:u w:val="single"/>
        </w:rPr>
      </w:pPr>
      <w:r w:rsidRPr="002764EB">
        <w:rPr>
          <w:rFonts w:asciiTheme="majorHAnsi" w:hAnsiTheme="majorHAnsi"/>
          <w:b/>
          <w:u w:val="single"/>
        </w:rPr>
        <w:t>Article II—Membership</w:t>
      </w:r>
    </w:p>
    <w:p w14:paraId="0ED77FB1" w14:textId="77777777" w:rsidR="002764EB" w:rsidRPr="002764EB" w:rsidRDefault="002764EB" w:rsidP="002764EB">
      <w:pPr>
        <w:tabs>
          <w:tab w:val="left" w:pos="540"/>
          <w:tab w:val="left" w:pos="1080"/>
          <w:tab w:val="left" w:pos="1440"/>
        </w:tabs>
        <w:spacing w:line="288" w:lineRule="auto"/>
        <w:jc w:val="center"/>
        <w:rPr>
          <w:rFonts w:asciiTheme="majorHAnsi" w:hAnsiTheme="majorHAnsi"/>
          <w:b/>
          <w:u w:val="single"/>
        </w:rPr>
      </w:pPr>
    </w:p>
    <w:p w14:paraId="6EB73BC5" w14:textId="77777777" w:rsidR="00861BD1" w:rsidRPr="002764EB" w:rsidRDefault="00AF331B" w:rsidP="002764EB">
      <w:pPr>
        <w:tabs>
          <w:tab w:val="left" w:pos="540"/>
          <w:tab w:val="left" w:pos="1080"/>
          <w:tab w:val="left" w:pos="1440"/>
        </w:tabs>
        <w:spacing w:line="288" w:lineRule="auto"/>
        <w:rPr>
          <w:rFonts w:asciiTheme="majorHAnsi" w:hAnsiTheme="majorHAnsi"/>
        </w:rPr>
      </w:pPr>
      <w:r w:rsidRPr="002764EB">
        <w:rPr>
          <w:rFonts w:asciiTheme="majorHAnsi" w:hAnsiTheme="majorHAnsi"/>
        </w:rPr>
        <w:t>1.</w:t>
      </w:r>
      <w:r w:rsidRPr="002764EB">
        <w:rPr>
          <w:rFonts w:asciiTheme="majorHAnsi" w:hAnsiTheme="majorHAnsi"/>
        </w:rPr>
        <w:tab/>
      </w:r>
      <w:r w:rsidRPr="002764EB">
        <w:rPr>
          <w:rFonts w:asciiTheme="majorHAnsi" w:hAnsiTheme="majorHAnsi"/>
          <w:b/>
        </w:rPr>
        <w:t>Membership Eligibility</w:t>
      </w:r>
      <w:r w:rsidRPr="002764EB">
        <w:rPr>
          <w:rFonts w:asciiTheme="majorHAnsi" w:hAnsiTheme="majorHAnsi"/>
        </w:rPr>
        <w:t>.</w:t>
      </w:r>
    </w:p>
    <w:p w14:paraId="067CD8F9" w14:textId="77777777"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Membership in the Chapter is limited to individuals in good standing of the Association who </w:t>
      </w:r>
      <w:proofErr w:type="gramStart"/>
      <w:r w:rsidRPr="002764EB">
        <w:rPr>
          <w:rFonts w:asciiTheme="majorHAnsi" w:hAnsiTheme="majorHAnsi"/>
        </w:rPr>
        <w:t>are in compliance with</w:t>
      </w:r>
      <w:proofErr w:type="gramEnd"/>
      <w:r w:rsidRPr="002764EB">
        <w:rPr>
          <w:rFonts w:asciiTheme="majorHAnsi" w:hAnsiTheme="majorHAnsi"/>
        </w:rPr>
        <w:t xml:space="preserve"> the Association’s rules and regulations and who have paid membership dues to the Chapter. </w:t>
      </w:r>
      <w:r w:rsidR="0025638D" w:rsidRPr="002764EB">
        <w:rPr>
          <w:rFonts w:asciiTheme="majorHAnsi" w:hAnsiTheme="majorHAnsi"/>
        </w:rPr>
        <w:t>Except for Professional Members, t</w:t>
      </w:r>
      <w:r w:rsidRPr="002764EB">
        <w:rPr>
          <w:rFonts w:asciiTheme="majorHAnsi" w:hAnsiTheme="majorHAnsi"/>
        </w:rPr>
        <w:t>he Chapter may offer a Chapter-only membership</w:t>
      </w:r>
      <w:r w:rsidR="00ED5DF6" w:rsidRPr="002764EB">
        <w:rPr>
          <w:rFonts w:asciiTheme="majorHAnsi" w:hAnsiTheme="majorHAnsi"/>
        </w:rPr>
        <w:t>. A</w:t>
      </w:r>
      <w:r w:rsidRPr="002764EB">
        <w:rPr>
          <w:rFonts w:asciiTheme="majorHAnsi" w:hAnsiTheme="majorHAnsi"/>
        </w:rPr>
        <w:t xml:space="preserve"> Chapter-only member is not entitled to </w:t>
      </w:r>
      <w:r w:rsidR="0062441F" w:rsidRPr="002764EB">
        <w:rPr>
          <w:rFonts w:asciiTheme="majorHAnsi" w:hAnsiTheme="majorHAnsi"/>
        </w:rPr>
        <w:t>the Association’s membership benefits</w:t>
      </w:r>
      <w:r w:rsidRPr="002764EB">
        <w:rPr>
          <w:rFonts w:asciiTheme="majorHAnsi" w:hAnsiTheme="majorHAnsi"/>
        </w:rPr>
        <w:t xml:space="preserve">. </w:t>
      </w:r>
    </w:p>
    <w:p w14:paraId="7E9C8B37" w14:textId="632DBFB4"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Revocation or suspension of membership by the Association automatically constitute</w:t>
      </w:r>
      <w:r w:rsidR="008E7ED1">
        <w:rPr>
          <w:rFonts w:asciiTheme="majorHAnsi" w:hAnsiTheme="majorHAnsi"/>
        </w:rPr>
        <w:t>s</w:t>
      </w:r>
      <w:r w:rsidRPr="002764EB">
        <w:rPr>
          <w:rFonts w:asciiTheme="majorHAnsi" w:hAnsiTheme="majorHAnsi"/>
        </w:rPr>
        <w:t xml:space="preserve"> </w:t>
      </w:r>
      <w:r w:rsidR="00AA22F1" w:rsidRPr="002764EB">
        <w:rPr>
          <w:rFonts w:asciiTheme="majorHAnsi" w:hAnsiTheme="majorHAnsi"/>
        </w:rPr>
        <w:t xml:space="preserve">revocation </w:t>
      </w:r>
      <w:r w:rsidRPr="002764EB">
        <w:rPr>
          <w:rFonts w:asciiTheme="majorHAnsi" w:hAnsiTheme="majorHAnsi"/>
        </w:rPr>
        <w:t>or suspension of membership in the Chapter. This section does not apply to Chapter-only members.</w:t>
      </w:r>
    </w:p>
    <w:p w14:paraId="5695B71D"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489EB05F" w14:textId="691D4FE6" w:rsidR="00FC609F" w:rsidRPr="002764EB" w:rsidRDefault="00FC609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The Chapter </w:t>
      </w:r>
      <w:r w:rsidR="002939BE">
        <w:rPr>
          <w:rFonts w:asciiTheme="majorHAnsi" w:hAnsiTheme="majorHAnsi"/>
        </w:rPr>
        <w:t>may recognize</w:t>
      </w:r>
      <w:r w:rsidRPr="002764EB">
        <w:rPr>
          <w:rFonts w:asciiTheme="majorHAnsi" w:hAnsiTheme="majorHAnsi"/>
        </w:rPr>
        <w:t xml:space="preserve"> only those membership classes</w:t>
      </w:r>
      <w:r w:rsidR="00333511" w:rsidRPr="002764EB">
        <w:rPr>
          <w:rFonts w:asciiTheme="majorHAnsi" w:hAnsiTheme="majorHAnsi"/>
        </w:rPr>
        <w:t xml:space="preserve"> established</w:t>
      </w:r>
      <w:r w:rsidRPr="002764EB">
        <w:rPr>
          <w:rFonts w:asciiTheme="majorHAnsi" w:hAnsiTheme="majorHAnsi"/>
        </w:rPr>
        <w:t xml:space="preserve"> by the Association. The criteria for each membership class</w:t>
      </w:r>
      <w:r w:rsidR="00962902" w:rsidRPr="002764EB">
        <w:rPr>
          <w:rFonts w:asciiTheme="majorHAnsi" w:hAnsiTheme="majorHAnsi"/>
        </w:rPr>
        <w:t xml:space="preserve"> are set by the Association</w:t>
      </w:r>
      <w:r w:rsidRPr="002764EB">
        <w:rPr>
          <w:rFonts w:asciiTheme="majorHAnsi" w:hAnsiTheme="majorHAnsi"/>
        </w:rPr>
        <w:t xml:space="preserve">. If the Association changes or adds any membership class or criteria, those changes or additions will be automatically incorporated into these Bylaws. The </w:t>
      </w:r>
      <w:r w:rsidR="004448FF" w:rsidRPr="002764EB">
        <w:rPr>
          <w:rFonts w:asciiTheme="majorHAnsi" w:hAnsiTheme="majorHAnsi"/>
        </w:rPr>
        <w:t xml:space="preserve">Association’s current </w:t>
      </w:r>
      <w:r w:rsidRPr="002764EB">
        <w:rPr>
          <w:rFonts w:asciiTheme="majorHAnsi" w:hAnsiTheme="majorHAnsi"/>
        </w:rPr>
        <w:t xml:space="preserve">membership classes and criteria appear in Exhibit 1 to these Bylaws. </w:t>
      </w:r>
    </w:p>
    <w:p w14:paraId="0AE10861" w14:textId="77777777" w:rsidR="00AF331B" w:rsidRPr="002764EB" w:rsidRDefault="00AF331B" w:rsidP="002764EB">
      <w:pPr>
        <w:tabs>
          <w:tab w:val="left" w:pos="540"/>
          <w:tab w:val="left" w:pos="1080"/>
        </w:tabs>
        <w:spacing w:line="288" w:lineRule="auto"/>
        <w:rPr>
          <w:rFonts w:asciiTheme="majorHAnsi" w:hAnsiTheme="majorHAnsi"/>
        </w:rPr>
      </w:pPr>
    </w:p>
    <w:p w14:paraId="760B18DF" w14:textId="3681DA96"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00AF331B" w:rsidRPr="002764EB">
        <w:rPr>
          <w:rFonts w:asciiTheme="majorHAnsi" w:hAnsiTheme="majorHAnsi"/>
        </w:rPr>
        <w:t>.</w:t>
      </w:r>
      <w:r w:rsidR="00AF331B" w:rsidRPr="002764EB">
        <w:rPr>
          <w:rFonts w:asciiTheme="majorHAnsi" w:hAnsiTheme="majorHAnsi"/>
        </w:rPr>
        <w:tab/>
      </w:r>
      <w:r w:rsidR="00AF331B" w:rsidRPr="002764EB">
        <w:rPr>
          <w:rFonts w:asciiTheme="majorHAnsi" w:hAnsiTheme="majorHAnsi"/>
          <w:b/>
        </w:rPr>
        <w:t>Resignation</w:t>
      </w:r>
      <w:r w:rsidR="00AF331B" w:rsidRPr="002764EB">
        <w:rPr>
          <w:rFonts w:asciiTheme="majorHAnsi" w:hAnsiTheme="majorHAnsi"/>
        </w:rPr>
        <w:t>. A member may resign by submitting a written resignation</w:t>
      </w:r>
      <w:r w:rsidR="00DE1301">
        <w:rPr>
          <w:rFonts w:asciiTheme="majorHAnsi" w:hAnsiTheme="majorHAnsi"/>
        </w:rPr>
        <w:t xml:space="preserve"> to the Chapter Secretary</w:t>
      </w:r>
      <w:r w:rsidR="00AF331B" w:rsidRPr="002764EB">
        <w:rPr>
          <w:rFonts w:asciiTheme="majorHAnsi" w:hAnsiTheme="majorHAnsi"/>
        </w:rPr>
        <w:t>; resignation does not relieve a member from liability for the full annual dues or other obligations accrued and unpaid as of the date of resignation.</w:t>
      </w:r>
    </w:p>
    <w:p w14:paraId="22C62697" w14:textId="77777777" w:rsidR="00AF331B" w:rsidRPr="002764EB" w:rsidRDefault="00AF331B" w:rsidP="002764EB">
      <w:pPr>
        <w:tabs>
          <w:tab w:val="left" w:pos="540"/>
          <w:tab w:val="left" w:pos="1080"/>
        </w:tabs>
        <w:spacing w:line="288" w:lineRule="auto"/>
        <w:ind w:left="540" w:hanging="540"/>
        <w:rPr>
          <w:rFonts w:asciiTheme="majorHAnsi" w:hAnsiTheme="majorHAnsi"/>
        </w:rPr>
      </w:pPr>
    </w:p>
    <w:p w14:paraId="26C320D6" w14:textId="6D1EF704"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00AF331B" w:rsidRPr="002764EB">
        <w:rPr>
          <w:rFonts w:asciiTheme="majorHAnsi" w:hAnsiTheme="majorHAnsi"/>
        </w:rPr>
        <w:t>.</w:t>
      </w:r>
      <w:r w:rsidR="00AF331B" w:rsidRPr="002764EB">
        <w:rPr>
          <w:rFonts w:asciiTheme="majorHAnsi" w:hAnsiTheme="majorHAnsi"/>
        </w:rPr>
        <w:tab/>
      </w:r>
      <w:r w:rsidR="00727444" w:rsidRPr="000B4A5E">
        <w:rPr>
          <w:rFonts w:asciiTheme="majorHAnsi" w:hAnsiTheme="majorHAnsi"/>
          <w:b/>
        </w:rPr>
        <w:t>Expulsion</w:t>
      </w:r>
      <w:r w:rsidR="00727444" w:rsidRPr="002764EB">
        <w:rPr>
          <w:rFonts w:asciiTheme="majorHAnsi" w:hAnsiTheme="majorHAnsi"/>
        </w:rPr>
        <w:t xml:space="preserve">. A member is automatically expelled without action of the </w:t>
      </w:r>
      <w:r w:rsidR="0062441F" w:rsidRPr="002764EB">
        <w:rPr>
          <w:rFonts w:asciiTheme="majorHAnsi" w:hAnsiTheme="majorHAnsi"/>
        </w:rPr>
        <w:t>Board</w:t>
      </w:r>
      <w:r w:rsidR="00727444" w:rsidRPr="002764EB">
        <w:rPr>
          <w:rFonts w:asciiTheme="majorHAnsi" w:hAnsiTheme="majorHAnsi"/>
        </w:rPr>
        <w:t xml:space="preserve"> for failure to pay applicable dues for more than </w:t>
      </w:r>
      <w:r w:rsidR="00B43F32" w:rsidRPr="002764EB">
        <w:rPr>
          <w:rFonts w:asciiTheme="majorHAnsi" w:hAnsiTheme="majorHAnsi"/>
        </w:rPr>
        <w:t xml:space="preserve">60 </w:t>
      </w:r>
      <w:r w:rsidR="00727444" w:rsidRPr="002764EB">
        <w:rPr>
          <w:rFonts w:asciiTheme="majorHAnsi" w:hAnsiTheme="majorHAnsi"/>
        </w:rPr>
        <w:t xml:space="preserve">days, or failure to meet the eligibility requirements for membership. </w:t>
      </w:r>
      <w:r w:rsidR="00F93141">
        <w:rPr>
          <w:rFonts w:asciiTheme="majorHAnsi" w:hAnsiTheme="majorHAnsi"/>
        </w:rPr>
        <w:t>The Board may expel a member for other reasons</w:t>
      </w:r>
      <w:r w:rsidR="001D7513">
        <w:rPr>
          <w:rFonts w:asciiTheme="majorHAnsi" w:hAnsiTheme="majorHAnsi"/>
        </w:rPr>
        <w:t xml:space="preserve"> </w:t>
      </w:r>
      <w:r w:rsidR="00F93141">
        <w:rPr>
          <w:rFonts w:asciiTheme="majorHAnsi" w:hAnsiTheme="majorHAnsi"/>
        </w:rPr>
        <w:t xml:space="preserve">upon a two-thirds, affirmative vote of the entire Board if </w:t>
      </w:r>
      <w:r w:rsidR="002939BE">
        <w:rPr>
          <w:rFonts w:asciiTheme="majorHAnsi" w:hAnsiTheme="majorHAnsi"/>
        </w:rPr>
        <w:t>the member (a)</w:t>
      </w:r>
      <w:r w:rsidR="00727444" w:rsidRPr="002764EB">
        <w:rPr>
          <w:rFonts w:asciiTheme="majorHAnsi" w:hAnsiTheme="majorHAnsi"/>
        </w:rPr>
        <w:t xml:space="preserve"> is provided with advance written notice</w:t>
      </w:r>
      <w:r w:rsidR="00F93141">
        <w:rPr>
          <w:rFonts w:asciiTheme="majorHAnsi" w:hAnsiTheme="majorHAnsi"/>
        </w:rPr>
        <w:t>,</w:t>
      </w:r>
      <w:r w:rsidR="00727444" w:rsidRPr="002764EB">
        <w:rPr>
          <w:rFonts w:asciiTheme="majorHAnsi" w:hAnsiTheme="majorHAnsi"/>
        </w:rPr>
        <w:t xml:space="preserve"> including the rea</w:t>
      </w:r>
      <w:r w:rsidR="00F93141">
        <w:rPr>
          <w:rFonts w:asciiTheme="majorHAnsi" w:hAnsiTheme="majorHAnsi"/>
        </w:rPr>
        <w:t>son for the pro</w:t>
      </w:r>
      <w:r w:rsidR="002939BE">
        <w:rPr>
          <w:rFonts w:asciiTheme="majorHAnsi" w:hAnsiTheme="majorHAnsi"/>
        </w:rPr>
        <w:t xml:space="preserve">posed expulsion; (b) </w:t>
      </w:r>
      <w:r w:rsidR="00F93141">
        <w:rPr>
          <w:rFonts w:asciiTheme="majorHAnsi" w:hAnsiTheme="majorHAnsi"/>
        </w:rPr>
        <w:t xml:space="preserve">is given </w:t>
      </w:r>
      <w:r w:rsidR="00727444" w:rsidRPr="002764EB">
        <w:rPr>
          <w:rFonts w:asciiTheme="majorHAnsi" w:hAnsiTheme="majorHAnsi"/>
        </w:rPr>
        <w:t xml:space="preserve">an opportunity to contest the proposed expulsion in writing or in person before the </w:t>
      </w:r>
      <w:r w:rsidR="0062441F" w:rsidRPr="002764EB">
        <w:rPr>
          <w:rFonts w:asciiTheme="majorHAnsi" w:hAnsiTheme="majorHAnsi"/>
        </w:rPr>
        <w:t>Board</w:t>
      </w:r>
      <w:r w:rsidR="00F93141">
        <w:rPr>
          <w:rFonts w:asciiTheme="majorHAnsi" w:hAnsiTheme="majorHAnsi"/>
        </w:rPr>
        <w:t>;</w:t>
      </w:r>
      <w:r w:rsidR="00727444" w:rsidRPr="002764EB">
        <w:rPr>
          <w:rFonts w:asciiTheme="majorHAnsi" w:hAnsiTheme="majorHAnsi"/>
        </w:rPr>
        <w:t xml:space="preserve"> and </w:t>
      </w:r>
      <w:r w:rsidR="002939BE">
        <w:rPr>
          <w:rFonts w:asciiTheme="majorHAnsi" w:hAnsiTheme="majorHAnsi"/>
        </w:rPr>
        <w:t xml:space="preserve">(c) </w:t>
      </w:r>
      <w:r w:rsidR="00F93141">
        <w:rPr>
          <w:rFonts w:asciiTheme="majorHAnsi" w:hAnsiTheme="majorHAnsi"/>
        </w:rPr>
        <w:t xml:space="preserve">is given </w:t>
      </w:r>
      <w:r w:rsidR="00727444" w:rsidRPr="002764EB">
        <w:rPr>
          <w:rFonts w:asciiTheme="majorHAnsi" w:hAnsiTheme="majorHAnsi"/>
        </w:rPr>
        <w:t>final written notice of the Board’s decision.</w:t>
      </w:r>
      <w:r w:rsidR="005B6E81">
        <w:rPr>
          <w:rFonts w:asciiTheme="majorHAnsi" w:hAnsiTheme="majorHAnsi"/>
        </w:rPr>
        <w:t xml:space="preserve"> </w:t>
      </w:r>
      <w:r w:rsidR="009B4BD8">
        <w:rPr>
          <w:rFonts w:asciiTheme="majorHAnsi" w:hAnsiTheme="majorHAnsi"/>
        </w:rPr>
        <w:t xml:space="preserve">Before </w:t>
      </w:r>
      <w:r w:rsidR="00135910">
        <w:rPr>
          <w:rFonts w:asciiTheme="majorHAnsi" w:hAnsiTheme="majorHAnsi"/>
        </w:rPr>
        <w:t xml:space="preserve">beginning expulsion proceedings against a member, the Board </w:t>
      </w:r>
      <w:r w:rsidR="009B4BD8">
        <w:rPr>
          <w:rFonts w:asciiTheme="majorHAnsi" w:hAnsiTheme="majorHAnsi"/>
        </w:rPr>
        <w:t xml:space="preserve">shall </w:t>
      </w:r>
      <w:r w:rsidR="00135910">
        <w:rPr>
          <w:rFonts w:asciiTheme="majorHAnsi" w:hAnsiTheme="majorHAnsi"/>
        </w:rPr>
        <w:t xml:space="preserve">consult with the Association to determine if another course of action </w:t>
      </w:r>
      <w:r w:rsidR="00B713C1">
        <w:rPr>
          <w:rFonts w:asciiTheme="majorHAnsi" w:hAnsiTheme="majorHAnsi"/>
        </w:rPr>
        <w:t>is advisable</w:t>
      </w:r>
      <w:r w:rsidR="00135910">
        <w:rPr>
          <w:rFonts w:asciiTheme="majorHAnsi" w:hAnsiTheme="majorHAnsi"/>
        </w:rPr>
        <w:t xml:space="preserve">. </w:t>
      </w:r>
    </w:p>
    <w:p w14:paraId="26CF6B24" w14:textId="77777777" w:rsidR="00B43F32" w:rsidRPr="002764EB" w:rsidRDefault="00B43F32" w:rsidP="002764EB">
      <w:pPr>
        <w:tabs>
          <w:tab w:val="left" w:pos="540"/>
          <w:tab w:val="left" w:pos="1080"/>
        </w:tabs>
        <w:spacing w:line="288" w:lineRule="auto"/>
        <w:ind w:left="540" w:hanging="540"/>
        <w:rPr>
          <w:rFonts w:asciiTheme="majorHAnsi" w:hAnsiTheme="majorHAnsi"/>
        </w:rPr>
      </w:pPr>
    </w:p>
    <w:p w14:paraId="7E4DFCCC" w14:textId="2E8EDE2E" w:rsidR="00B43F32"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4</w:t>
      </w:r>
      <w:r w:rsidR="00B43F32" w:rsidRPr="002764EB">
        <w:rPr>
          <w:rFonts w:asciiTheme="majorHAnsi" w:hAnsiTheme="majorHAnsi"/>
        </w:rPr>
        <w:t>.</w:t>
      </w:r>
      <w:r w:rsidR="00B43F32" w:rsidRPr="002764EB">
        <w:rPr>
          <w:rFonts w:asciiTheme="majorHAnsi" w:hAnsiTheme="majorHAnsi"/>
        </w:rPr>
        <w:tab/>
      </w:r>
      <w:r w:rsidR="00B43F32" w:rsidRPr="000B4A5E">
        <w:rPr>
          <w:rFonts w:asciiTheme="majorHAnsi" w:hAnsiTheme="majorHAnsi"/>
          <w:b/>
        </w:rPr>
        <w:t>Dues</w:t>
      </w:r>
      <w:r w:rsidR="00B43F32" w:rsidRPr="002764EB">
        <w:rPr>
          <w:rFonts w:asciiTheme="majorHAnsi" w:hAnsiTheme="majorHAnsi"/>
        </w:rPr>
        <w:t xml:space="preserve">. A member </w:t>
      </w:r>
      <w:r w:rsidR="00F355C5">
        <w:rPr>
          <w:rFonts w:asciiTheme="majorHAnsi" w:hAnsiTheme="majorHAnsi"/>
        </w:rPr>
        <w:t>shall</w:t>
      </w:r>
      <w:r w:rsidR="00F93141">
        <w:rPr>
          <w:rFonts w:asciiTheme="majorHAnsi" w:hAnsiTheme="majorHAnsi"/>
        </w:rPr>
        <w:t xml:space="preserve"> </w:t>
      </w:r>
      <w:r w:rsidR="00B43F32" w:rsidRPr="002764EB">
        <w:rPr>
          <w:rFonts w:asciiTheme="majorHAnsi" w:hAnsiTheme="majorHAnsi"/>
        </w:rPr>
        <w:t>pay Association and Chapter dues. The Association establishes the dues for eac</w:t>
      </w:r>
      <w:r w:rsidR="002E391D">
        <w:rPr>
          <w:rFonts w:asciiTheme="majorHAnsi" w:hAnsiTheme="majorHAnsi"/>
        </w:rPr>
        <w:t xml:space="preserve">h membership class. The </w:t>
      </w:r>
      <w:r w:rsidR="00B43F32" w:rsidRPr="002764EB">
        <w:rPr>
          <w:rFonts w:asciiTheme="majorHAnsi" w:hAnsiTheme="majorHAnsi"/>
        </w:rPr>
        <w:t xml:space="preserve">Board establishes </w:t>
      </w:r>
      <w:r w:rsidR="0025638D" w:rsidRPr="002764EB">
        <w:rPr>
          <w:rFonts w:asciiTheme="majorHAnsi" w:hAnsiTheme="majorHAnsi"/>
        </w:rPr>
        <w:t xml:space="preserve">Chapter </w:t>
      </w:r>
      <w:r w:rsidR="00B43F32" w:rsidRPr="002764EB">
        <w:rPr>
          <w:rFonts w:asciiTheme="majorHAnsi" w:hAnsiTheme="majorHAnsi"/>
        </w:rPr>
        <w:t>membership dues</w:t>
      </w:r>
      <w:r w:rsidR="0025638D" w:rsidRPr="002764EB">
        <w:rPr>
          <w:rFonts w:asciiTheme="majorHAnsi" w:hAnsiTheme="majorHAnsi"/>
        </w:rPr>
        <w:t xml:space="preserve"> for individual membership classes</w:t>
      </w:r>
      <w:r w:rsidR="00B43F32" w:rsidRPr="002764EB">
        <w:rPr>
          <w:rFonts w:asciiTheme="majorHAnsi" w:hAnsiTheme="majorHAnsi"/>
        </w:rPr>
        <w:t xml:space="preserve">. </w:t>
      </w:r>
      <w:r w:rsidR="00F327B5">
        <w:rPr>
          <w:rFonts w:asciiTheme="majorHAnsi" w:hAnsiTheme="majorHAnsi"/>
        </w:rPr>
        <w:t xml:space="preserve">The Board shall determine whether members must pay Chapter dues to the Association’s principal office, or directly to the Chapter. </w:t>
      </w:r>
      <w:r w:rsidR="00B43F32" w:rsidRPr="002764EB">
        <w:rPr>
          <w:rFonts w:asciiTheme="majorHAnsi" w:hAnsiTheme="majorHAnsi"/>
        </w:rPr>
        <w:t>A member who is more than 60 days</w:t>
      </w:r>
      <w:r w:rsidR="00282ADB">
        <w:rPr>
          <w:rFonts w:asciiTheme="majorHAnsi" w:hAnsiTheme="majorHAnsi"/>
        </w:rPr>
        <w:t>’</w:t>
      </w:r>
      <w:r w:rsidR="00B43F32" w:rsidRPr="002764EB">
        <w:rPr>
          <w:rFonts w:asciiTheme="majorHAnsi" w:hAnsiTheme="majorHAnsi"/>
        </w:rPr>
        <w:t xml:space="preserve"> delinquent in paying membership dues forfeits all rights and privileges of membership and is expelled. The Chapter does not refund dues. </w:t>
      </w:r>
    </w:p>
    <w:p w14:paraId="10E80B35" w14:textId="77777777" w:rsidR="00727444" w:rsidRDefault="00727444" w:rsidP="002764EB">
      <w:pPr>
        <w:tabs>
          <w:tab w:val="left" w:pos="540"/>
          <w:tab w:val="left" w:pos="1080"/>
        </w:tabs>
        <w:spacing w:line="288" w:lineRule="auto"/>
        <w:ind w:left="540" w:hanging="540"/>
        <w:rPr>
          <w:rFonts w:asciiTheme="majorHAnsi" w:hAnsiTheme="majorHAnsi"/>
        </w:rPr>
      </w:pPr>
    </w:p>
    <w:p w14:paraId="33BE9016" w14:textId="77777777" w:rsidR="00CF1AED" w:rsidRDefault="00CF1AED" w:rsidP="002764EB">
      <w:pPr>
        <w:tabs>
          <w:tab w:val="left" w:pos="540"/>
          <w:tab w:val="left" w:pos="1080"/>
        </w:tabs>
        <w:spacing w:line="288" w:lineRule="auto"/>
        <w:ind w:left="540" w:hanging="540"/>
        <w:rPr>
          <w:rFonts w:asciiTheme="majorHAnsi" w:hAnsiTheme="majorHAnsi"/>
        </w:rPr>
      </w:pPr>
    </w:p>
    <w:p w14:paraId="30AA7A2E" w14:textId="77777777" w:rsidR="00CF1AED" w:rsidRDefault="00CF1AED" w:rsidP="002764EB">
      <w:pPr>
        <w:tabs>
          <w:tab w:val="left" w:pos="540"/>
          <w:tab w:val="left" w:pos="1080"/>
        </w:tabs>
        <w:spacing w:line="288" w:lineRule="auto"/>
        <w:ind w:left="540" w:hanging="540"/>
        <w:rPr>
          <w:rFonts w:asciiTheme="majorHAnsi" w:hAnsiTheme="majorHAnsi"/>
        </w:rPr>
      </w:pPr>
    </w:p>
    <w:p w14:paraId="171DF68D" w14:textId="77777777" w:rsidR="00CF1AED" w:rsidRPr="002764EB" w:rsidRDefault="00CF1AED" w:rsidP="002764EB">
      <w:pPr>
        <w:tabs>
          <w:tab w:val="left" w:pos="540"/>
          <w:tab w:val="left" w:pos="1080"/>
        </w:tabs>
        <w:spacing w:line="288" w:lineRule="auto"/>
        <w:ind w:left="540" w:hanging="540"/>
        <w:rPr>
          <w:rFonts w:asciiTheme="majorHAnsi" w:hAnsiTheme="majorHAnsi"/>
        </w:rPr>
      </w:pPr>
    </w:p>
    <w:p w14:paraId="3102B5B7"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r w:rsidRPr="002764EB">
        <w:rPr>
          <w:rFonts w:asciiTheme="majorHAnsi" w:hAnsiTheme="majorHAnsi"/>
          <w:b/>
          <w:u w:val="single"/>
        </w:rPr>
        <w:t>Article III—Membership Meetings and Voting</w:t>
      </w:r>
    </w:p>
    <w:p w14:paraId="5001EF91"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p>
    <w:p w14:paraId="75506F74" w14:textId="604CE177" w:rsidR="00727444" w:rsidRDefault="00727444"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00E05DB8">
        <w:rPr>
          <w:rFonts w:asciiTheme="majorHAnsi" w:hAnsiTheme="majorHAnsi"/>
          <w:b/>
        </w:rPr>
        <w:t xml:space="preserve">Annual </w:t>
      </w:r>
      <w:r w:rsidRPr="000B4A5E">
        <w:rPr>
          <w:rFonts w:asciiTheme="majorHAnsi" w:hAnsiTheme="majorHAnsi"/>
          <w:b/>
        </w:rPr>
        <w:t>Membership Meeting</w:t>
      </w:r>
      <w:r w:rsidRPr="002764EB">
        <w:rPr>
          <w:rFonts w:asciiTheme="majorHAnsi" w:hAnsiTheme="majorHAnsi"/>
        </w:rPr>
        <w:t xml:space="preserve">. </w:t>
      </w:r>
      <w:r w:rsidR="00E05DB8">
        <w:rPr>
          <w:rFonts w:asciiTheme="majorHAnsi" w:hAnsiTheme="majorHAnsi"/>
        </w:rPr>
        <w:t xml:space="preserve">The annual membership meeting takes place in the month of </w:t>
      </w:r>
      <w:r w:rsidR="00F11364">
        <w:rPr>
          <w:rFonts w:asciiTheme="majorHAnsi" w:hAnsiTheme="majorHAnsi"/>
          <w:highlight w:val="yellow"/>
        </w:rPr>
        <w:t>[month]</w:t>
      </w:r>
      <w:r w:rsidR="00F11364">
        <w:rPr>
          <w:rFonts w:asciiTheme="majorHAnsi" w:hAnsiTheme="majorHAnsi"/>
        </w:rPr>
        <w:t xml:space="preserve"> </w:t>
      </w:r>
      <w:r w:rsidR="00E05DB8">
        <w:rPr>
          <w:rFonts w:asciiTheme="majorHAnsi" w:hAnsiTheme="majorHAnsi"/>
        </w:rPr>
        <w:t xml:space="preserve">each year at a date and place to be determined by the Board. </w:t>
      </w:r>
    </w:p>
    <w:p w14:paraId="3B577DF8" w14:textId="77777777" w:rsidR="00E05DB8" w:rsidRDefault="00E05DB8" w:rsidP="002764EB">
      <w:pPr>
        <w:tabs>
          <w:tab w:val="left" w:pos="540"/>
          <w:tab w:val="left" w:pos="1080"/>
        </w:tabs>
        <w:spacing w:line="288" w:lineRule="auto"/>
        <w:ind w:left="540" w:hanging="540"/>
        <w:rPr>
          <w:rFonts w:asciiTheme="majorHAnsi" w:hAnsiTheme="majorHAnsi"/>
        </w:rPr>
      </w:pPr>
    </w:p>
    <w:p w14:paraId="0B385228" w14:textId="5BDBE548" w:rsidR="00E05DB8" w:rsidRDefault="00E05DB8" w:rsidP="002764EB">
      <w:pPr>
        <w:tabs>
          <w:tab w:val="left" w:pos="54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Regular Meetings</w:t>
      </w:r>
      <w:r>
        <w:rPr>
          <w:rFonts w:asciiTheme="majorHAnsi" w:hAnsiTheme="majorHAnsi"/>
        </w:rPr>
        <w:t xml:space="preserve">. </w:t>
      </w:r>
      <w:r w:rsidR="001C56FA">
        <w:rPr>
          <w:rFonts w:asciiTheme="majorHAnsi" w:hAnsiTheme="majorHAnsi"/>
        </w:rPr>
        <w:t xml:space="preserve">The Chapter shall hold at least </w:t>
      </w:r>
      <w:r w:rsidR="00F11364">
        <w:rPr>
          <w:rFonts w:asciiTheme="majorHAnsi" w:hAnsiTheme="majorHAnsi"/>
          <w:highlight w:val="yellow"/>
        </w:rPr>
        <w:t>[number]</w:t>
      </w:r>
      <w:r w:rsidR="001C56FA">
        <w:rPr>
          <w:rFonts w:asciiTheme="majorHAnsi" w:hAnsiTheme="majorHAnsi"/>
        </w:rPr>
        <w:t xml:space="preserve"> regular meetings each year at dates and places to be determined by the Board. </w:t>
      </w:r>
    </w:p>
    <w:p w14:paraId="2EAB795F" w14:textId="77777777" w:rsidR="00DE1301" w:rsidRDefault="00DE1301" w:rsidP="002764EB">
      <w:pPr>
        <w:tabs>
          <w:tab w:val="left" w:pos="540"/>
          <w:tab w:val="left" w:pos="1080"/>
        </w:tabs>
        <w:spacing w:line="288" w:lineRule="auto"/>
        <w:ind w:left="540" w:hanging="540"/>
        <w:rPr>
          <w:rFonts w:asciiTheme="majorHAnsi" w:hAnsiTheme="majorHAnsi"/>
        </w:rPr>
      </w:pPr>
    </w:p>
    <w:p w14:paraId="035BF2EE" w14:textId="5C1C91D9" w:rsidR="00DE1301" w:rsidRPr="00EF2900"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Pr>
          <w:rFonts w:asciiTheme="majorHAnsi" w:hAnsiTheme="majorHAnsi"/>
          <w:b/>
        </w:rPr>
        <w:t>Special Meetings.</w:t>
      </w:r>
      <w:r w:rsidR="00EF2900">
        <w:rPr>
          <w:rFonts w:asciiTheme="majorHAnsi" w:hAnsiTheme="majorHAnsi"/>
          <w:b/>
        </w:rPr>
        <w:t xml:space="preserve"> </w:t>
      </w:r>
      <w:r w:rsidR="00EF2900">
        <w:rPr>
          <w:rFonts w:asciiTheme="majorHAnsi" w:hAnsiTheme="majorHAnsi"/>
        </w:rPr>
        <w:t xml:space="preserve">A special meeting of the Chapter may be called under any of the following conditions: (a) the President calls a special meeting; (b) </w:t>
      </w:r>
      <w:proofErr w:type="gramStart"/>
      <w:r w:rsidR="00EF2900">
        <w:rPr>
          <w:rFonts w:asciiTheme="majorHAnsi" w:hAnsiTheme="majorHAnsi"/>
        </w:rPr>
        <w:t>a majority of</w:t>
      </w:r>
      <w:proofErr w:type="gramEnd"/>
      <w:r w:rsidR="00EF2900">
        <w:rPr>
          <w:rFonts w:asciiTheme="majorHAnsi" w:hAnsiTheme="majorHAnsi"/>
        </w:rPr>
        <w:t xml:space="preserve"> the Board requests a special meeting; or (c) at least 10 members submit a written request to the Secretary for a special meeting. The Secretary shall provide notice of a special meeting as outlined in Article III, Section 4 of these Bylaws. The notice must include a description of the business to be transacted at the special meeting. </w:t>
      </w:r>
    </w:p>
    <w:p w14:paraId="29D0B6EB"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47061FED" w14:textId="7E7B66C0" w:rsidR="00727444" w:rsidRPr="002764EB"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4</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Notice</w:t>
      </w:r>
      <w:r w:rsidR="00727444" w:rsidRPr="002764EB">
        <w:rPr>
          <w:rFonts w:asciiTheme="majorHAnsi" w:hAnsiTheme="majorHAnsi"/>
        </w:rPr>
        <w:t xml:space="preserve">. </w:t>
      </w:r>
      <w:r w:rsidR="001C56FA">
        <w:rPr>
          <w:rFonts w:asciiTheme="majorHAnsi" w:hAnsiTheme="majorHAnsi"/>
        </w:rPr>
        <w:t xml:space="preserve">The </w:t>
      </w:r>
      <w:r w:rsidR="00813E9C">
        <w:rPr>
          <w:rFonts w:asciiTheme="majorHAnsi" w:hAnsiTheme="majorHAnsi"/>
        </w:rPr>
        <w:t>Secretary</w:t>
      </w:r>
      <w:r w:rsidR="001C56FA">
        <w:rPr>
          <w:rFonts w:asciiTheme="majorHAnsi" w:hAnsiTheme="majorHAnsi"/>
        </w:rPr>
        <w:t xml:space="preserve"> shall provide notice of a meeting to voting members </w:t>
      </w:r>
      <w:r w:rsidR="00727444" w:rsidRPr="002764EB">
        <w:rPr>
          <w:rFonts w:asciiTheme="majorHAnsi" w:hAnsiTheme="majorHAnsi"/>
        </w:rPr>
        <w:t>at le</w:t>
      </w:r>
      <w:r w:rsidR="003F26A7">
        <w:rPr>
          <w:rFonts w:asciiTheme="majorHAnsi" w:hAnsiTheme="majorHAnsi"/>
        </w:rPr>
        <w:t xml:space="preserve">ast 10 days before the meeting </w:t>
      </w:r>
      <w:r w:rsidR="00727444" w:rsidRPr="002764EB">
        <w:rPr>
          <w:rFonts w:asciiTheme="majorHAnsi" w:hAnsiTheme="majorHAnsi"/>
        </w:rPr>
        <w:t>by postal or other delivery, facsimile, e-mail, or any other electronic means.</w:t>
      </w:r>
    </w:p>
    <w:p w14:paraId="510396AC"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5EE06E4A" w14:textId="2DAAE1F6" w:rsidR="0062441F" w:rsidRPr="002764EB" w:rsidRDefault="00DE1301" w:rsidP="001C56FA">
      <w:pPr>
        <w:tabs>
          <w:tab w:val="left" w:pos="540"/>
          <w:tab w:val="left" w:pos="1080"/>
        </w:tabs>
        <w:spacing w:line="288" w:lineRule="auto"/>
        <w:ind w:left="540" w:hanging="540"/>
        <w:rPr>
          <w:rFonts w:asciiTheme="majorHAnsi" w:hAnsiTheme="majorHAnsi"/>
        </w:rPr>
      </w:pPr>
      <w:r>
        <w:rPr>
          <w:rFonts w:asciiTheme="majorHAnsi" w:hAnsiTheme="majorHAnsi"/>
        </w:rPr>
        <w:t>5</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Voting</w:t>
      </w:r>
      <w:r w:rsidR="00727444" w:rsidRPr="002764EB">
        <w:rPr>
          <w:rFonts w:asciiTheme="majorHAnsi" w:hAnsiTheme="majorHAnsi"/>
        </w:rPr>
        <w:t xml:space="preserve">. </w:t>
      </w:r>
      <w:r w:rsidR="00BA1BC0">
        <w:rPr>
          <w:rFonts w:asciiTheme="majorHAnsi" w:hAnsiTheme="majorHAnsi"/>
        </w:rPr>
        <w:t>Professional Members, Transitional Members, and Retired Members</w:t>
      </w:r>
      <w:r w:rsidR="001C7384">
        <w:rPr>
          <w:rFonts w:asciiTheme="majorHAnsi" w:hAnsiTheme="majorHAnsi"/>
        </w:rPr>
        <w:t xml:space="preserve"> </w:t>
      </w:r>
      <w:r w:rsidR="00BA1BC0">
        <w:rPr>
          <w:rFonts w:asciiTheme="majorHAnsi" w:hAnsiTheme="majorHAnsi"/>
        </w:rPr>
        <w:t xml:space="preserve">are </w:t>
      </w:r>
      <w:r w:rsidR="001C56FA">
        <w:rPr>
          <w:rFonts w:asciiTheme="majorHAnsi" w:hAnsiTheme="majorHAnsi"/>
        </w:rPr>
        <w:t xml:space="preserve">eligible to vote on membership matters. </w:t>
      </w:r>
      <w:r w:rsidR="00727444" w:rsidRPr="002764EB">
        <w:rPr>
          <w:rFonts w:asciiTheme="majorHAnsi" w:hAnsiTheme="majorHAnsi"/>
        </w:rPr>
        <w:t xml:space="preserve">Voting at membership meetings may be in person or by proxy with each voting member having a single vote. A majority of members voting in person or by proxy where a quorum is present carries an action. Members may vote without a meeting </w:t>
      </w:r>
      <w:r w:rsidR="0062441F" w:rsidRPr="002764EB">
        <w:rPr>
          <w:rFonts w:asciiTheme="majorHAnsi" w:hAnsiTheme="majorHAnsi"/>
        </w:rPr>
        <w:t xml:space="preserve">on any matter presented by the Board where a quorum participates and the votes are submitted in writing by postal or other delivery, facsimile, e-mail, or any other electronic means. A quorum for membership voting is </w:t>
      </w:r>
      <w:r w:rsidR="00F11364">
        <w:rPr>
          <w:rFonts w:asciiTheme="majorHAnsi" w:hAnsiTheme="majorHAnsi"/>
          <w:highlight w:val="yellow"/>
        </w:rPr>
        <w:t>[number]</w:t>
      </w:r>
      <w:r w:rsidR="0062441F" w:rsidRPr="002764EB">
        <w:rPr>
          <w:rFonts w:asciiTheme="majorHAnsi" w:hAnsiTheme="majorHAnsi"/>
        </w:rPr>
        <w:t xml:space="preserve"> percent of the voting members. </w:t>
      </w:r>
    </w:p>
    <w:p w14:paraId="62F3F482" w14:textId="77777777" w:rsidR="00FC609F" w:rsidRPr="002764EB" w:rsidRDefault="00FC609F" w:rsidP="002764EB">
      <w:pPr>
        <w:tabs>
          <w:tab w:val="left" w:pos="540"/>
          <w:tab w:val="left" w:pos="1080"/>
        </w:tabs>
        <w:spacing w:line="288" w:lineRule="auto"/>
        <w:ind w:left="540" w:hanging="540"/>
        <w:jc w:val="center"/>
        <w:rPr>
          <w:rFonts w:asciiTheme="majorHAnsi" w:hAnsiTheme="majorHAnsi"/>
          <w:b/>
          <w:u w:val="single"/>
        </w:rPr>
      </w:pPr>
    </w:p>
    <w:p w14:paraId="43F80115" w14:textId="71EB28CF" w:rsidR="00FC609F" w:rsidRDefault="00DD019B"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IV—Board of Directors</w:t>
      </w:r>
    </w:p>
    <w:p w14:paraId="75D7C69B" w14:textId="77777777" w:rsidR="00DD019B" w:rsidRDefault="00DD019B" w:rsidP="002764EB">
      <w:pPr>
        <w:tabs>
          <w:tab w:val="left" w:pos="540"/>
          <w:tab w:val="left" w:pos="1080"/>
        </w:tabs>
        <w:spacing w:line="288" w:lineRule="auto"/>
        <w:ind w:left="540" w:hanging="540"/>
        <w:jc w:val="center"/>
        <w:rPr>
          <w:rFonts w:asciiTheme="majorHAnsi" w:hAnsiTheme="majorHAnsi"/>
          <w:b/>
          <w:u w:val="single"/>
        </w:rPr>
      </w:pPr>
    </w:p>
    <w:p w14:paraId="540DAE43" w14:textId="11409161" w:rsidR="007D0DFE" w:rsidRPr="007D0DFE" w:rsidRDefault="00DD019B" w:rsidP="007D0DFE">
      <w:pPr>
        <w:tabs>
          <w:tab w:val="left" w:pos="540"/>
          <w:tab w:val="left" w:pos="1080"/>
        </w:tabs>
        <w:spacing w:line="288" w:lineRule="auto"/>
        <w:ind w:left="540" w:hanging="360"/>
        <w:rPr>
          <w:rFonts w:asciiTheme="majorHAnsi" w:hAnsiTheme="majorHAnsi"/>
        </w:rPr>
      </w:pPr>
      <w:r>
        <w:rPr>
          <w:rFonts w:asciiTheme="majorHAnsi" w:hAnsiTheme="majorHAnsi"/>
        </w:rPr>
        <w:t>1.</w:t>
      </w:r>
      <w:r>
        <w:rPr>
          <w:rFonts w:asciiTheme="majorHAnsi" w:hAnsiTheme="majorHAnsi"/>
        </w:rPr>
        <w:tab/>
      </w:r>
      <w:r w:rsidRPr="00DD019B">
        <w:rPr>
          <w:rFonts w:asciiTheme="majorHAnsi" w:hAnsiTheme="majorHAnsi"/>
          <w:b/>
        </w:rPr>
        <w:t>Composition</w:t>
      </w:r>
      <w:r w:rsidR="00353638">
        <w:rPr>
          <w:rFonts w:asciiTheme="majorHAnsi" w:hAnsiTheme="majorHAnsi"/>
          <w:b/>
        </w:rPr>
        <w:t xml:space="preserve"> and Eligibility</w:t>
      </w:r>
      <w:r>
        <w:rPr>
          <w:rFonts w:asciiTheme="majorHAnsi" w:hAnsiTheme="majorHAnsi"/>
        </w:rPr>
        <w:t xml:space="preserve">. The Board is comprised of </w:t>
      </w:r>
      <w:r w:rsidR="00F11364">
        <w:rPr>
          <w:rFonts w:asciiTheme="majorHAnsi" w:hAnsiTheme="majorHAnsi"/>
          <w:highlight w:val="yellow"/>
        </w:rPr>
        <w:t>[number]</w:t>
      </w:r>
      <w:r w:rsidRPr="00DD019B">
        <w:rPr>
          <w:rFonts w:asciiTheme="majorHAnsi" w:hAnsiTheme="majorHAnsi"/>
        </w:rPr>
        <w:t xml:space="preserve"> elected Directors and four elected Officers. The Officers are the President, Vice Presi</w:t>
      </w:r>
      <w:r w:rsidR="00BA1BC0">
        <w:rPr>
          <w:rFonts w:asciiTheme="majorHAnsi" w:hAnsiTheme="majorHAnsi"/>
        </w:rPr>
        <w:t xml:space="preserve">dent, Secretary, and Treasurer. </w:t>
      </w:r>
      <w:r w:rsidRPr="00DD019B">
        <w:rPr>
          <w:rFonts w:asciiTheme="majorHAnsi" w:hAnsiTheme="majorHAnsi"/>
        </w:rPr>
        <w:t>Professional Members</w:t>
      </w:r>
      <w:r w:rsidR="00BA1BC0">
        <w:rPr>
          <w:rFonts w:asciiTheme="majorHAnsi" w:hAnsiTheme="majorHAnsi"/>
        </w:rPr>
        <w:t xml:space="preserve"> and Retired Members</w:t>
      </w:r>
      <w:r w:rsidRPr="00DD019B">
        <w:rPr>
          <w:rFonts w:asciiTheme="majorHAnsi" w:hAnsiTheme="majorHAnsi"/>
        </w:rPr>
        <w:t xml:space="preserve"> are eligible to </w:t>
      </w:r>
      <w:r w:rsidR="00BA1BC0">
        <w:rPr>
          <w:rFonts w:asciiTheme="majorHAnsi" w:hAnsiTheme="majorHAnsi"/>
        </w:rPr>
        <w:t>stand for election</w:t>
      </w:r>
      <w:r w:rsidRPr="00DD019B">
        <w:rPr>
          <w:rFonts w:asciiTheme="majorHAnsi" w:hAnsiTheme="majorHAnsi"/>
        </w:rPr>
        <w:t xml:space="preserve"> as Directors or Officers.</w:t>
      </w:r>
      <w:r w:rsidR="00BA1BC0">
        <w:rPr>
          <w:rFonts w:asciiTheme="majorHAnsi" w:hAnsiTheme="majorHAnsi"/>
        </w:rPr>
        <w:t xml:space="preserve"> A Professional Member who becomes a Transitional Member while serving as a </w:t>
      </w:r>
      <w:proofErr w:type="gramStart"/>
      <w:r w:rsidR="00BA1BC0">
        <w:rPr>
          <w:rFonts w:asciiTheme="majorHAnsi" w:hAnsiTheme="majorHAnsi"/>
        </w:rPr>
        <w:t>Director</w:t>
      </w:r>
      <w:proofErr w:type="gramEnd"/>
      <w:r w:rsidR="00BA1BC0">
        <w:rPr>
          <w:rFonts w:asciiTheme="majorHAnsi" w:hAnsiTheme="majorHAnsi"/>
        </w:rPr>
        <w:t xml:space="preserve"> or Officer may finish the </w:t>
      </w:r>
      <w:proofErr w:type="gramStart"/>
      <w:r w:rsidR="00BA1BC0">
        <w:rPr>
          <w:rFonts w:asciiTheme="majorHAnsi" w:hAnsiTheme="majorHAnsi"/>
        </w:rPr>
        <w:t>term, but</w:t>
      </w:r>
      <w:proofErr w:type="gramEnd"/>
      <w:r w:rsidR="00BA1BC0">
        <w:rPr>
          <w:rFonts w:asciiTheme="majorHAnsi" w:hAnsiTheme="majorHAnsi"/>
        </w:rPr>
        <w:t xml:space="preserve"> may not stand for re-election </w:t>
      </w:r>
      <w:r w:rsidR="00DE1301">
        <w:rPr>
          <w:rFonts w:asciiTheme="majorHAnsi" w:hAnsiTheme="majorHAnsi"/>
        </w:rPr>
        <w:t>while still a</w:t>
      </w:r>
      <w:r w:rsidR="00BA1BC0">
        <w:rPr>
          <w:rFonts w:asciiTheme="majorHAnsi" w:hAnsiTheme="majorHAnsi"/>
        </w:rPr>
        <w:t xml:space="preserve"> Transitional Member.</w:t>
      </w:r>
      <w:r w:rsidR="007D0DFE">
        <w:rPr>
          <w:rFonts w:asciiTheme="majorHAnsi" w:hAnsiTheme="majorHAnsi"/>
        </w:rPr>
        <w:t xml:space="preserve"> </w:t>
      </w:r>
      <w:r w:rsidR="007D0DFE" w:rsidRPr="007D0DFE">
        <w:rPr>
          <w:rFonts w:asciiTheme="majorHAnsi" w:hAnsiTheme="majorHAnsi"/>
        </w:rPr>
        <w:t>[</w:t>
      </w:r>
      <w:r w:rsidR="007D0DFE" w:rsidRPr="007D0DFE">
        <w:rPr>
          <w:rFonts w:asciiTheme="majorHAnsi" w:hAnsiTheme="majorHAnsi"/>
          <w:highlight w:val="yellow"/>
        </w:rPr>
        <w:t xml:space="preserve">An Associate member may serve as a </w:t>
      </w:r>
      <w:proofErr w:type="gramStart"/>
      <w:r w:rsidR="007D0DFE" w:rsidRPr="007D0DFE">
        <w:rPr>
          <w:rFonts w:asciiTheme="majorHAnsi" w:hAnsiTheme="majorHAnsi"/>
          <w:highlight w:val="yellow"/>
        </w:rPr>
        <w:t>Director</w:t>
      </w:r>
      <w:proofErr w:type="gramEnd"/>
      <w:r w:rsidR="007D0DFE" w:rsidRPr="007D0DFE">
        <w:rPr>
          <w:rFonts w:asciiTheme="majorHAnsi" w:hAnsiTheme="majorHAnsi"/>
          <w:highlight w:val="yellow"/>
        </w:rPr>
        <w:t xml:space="preserve"> but may not serve as an Officer. No more than two Associate members may serve on the Board simultaneously</w:t>
      </w:r>
      <w:r w:rsidR="007D0DFE" w:rsidRPr="007D0DFE">
        <w:rPr>
          <w:rFonts w:asciiTheme="majorHAnsi" w:hAnsiTheme="majorHAnsi"/>
        </w:rPr>
        <w:t>.]</w:t>
      </w:r>
      <w:r w:rsidR="007D0DFE">
        <w:rPr>
          <w:rFonts w:asciiTheme="majorHAnsi" w:hAnsiTheme="majorHAnsi"/>
        </w:rPr>
        <w:t xml:space="preserve"> </w:t>
      </w:r>
    </w:p>
    <w:p w14:paraId="7B90A9F6" w14:textId="5375781A" w:rsidR="00DD019B" w:rsidRPr="00DD019B" w:rsidRDefault="00DD019B" w:rsidP="00DD019B">
      <w:pPr>
        <w:tabs>
          <w:tab w:val="left" w:pos="540"/>
          <w:tab w:val="left" w:pos="1080"/>
        </w:tabs>
        <w:spacing w:line="288" w:lineRule="auto"/>
        <w:ind w:left="540" w:hanging="540"/>
        <w:rPr>
          <w:rFonts w:asciiTheme="majorHAnsi" w:hAnsiTheme="majorHAnsi"/>
        </w:rPr>
      </w:pPr>
    </w:p>
    <w:p w14:paraId="77D53F32"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AE652AE" w14:textId="178F41C8"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lastRenderedPageBreak/>
        <w:t>2.</w:t>
      </w:r>
      <w:r>
        <w:rPr>
          <w:rFonts w:asciiTheme="majorHAnsi" w:hAnsiTheme="majorHAnsi"/>
        </w:rPr>
        <w:tab/>
      </w:r>
      <w:r w:rsidRPr="00DD019B">
        <w:rPr>
          <w:rFonts w:asciiTheme="majorHAnsi" w:hAnsiTheme="majorHAnsi"/>
          <w:b/>
        </w:rPr>
        <w:t>General Powers</w:t>
      </w:r>
      <w:r>
        <w:rPr>
          <w:rFonts w:asciiTheme="majorHAnsi" w:hAnsiTheme="majorHAnsi"/>
        </w:rPr>
        <w:t>.</w:t>
      </w:r>
      <w:r w:rsidRPr="00DD019B">
        <w:rPr>
          <w:rFonts w:asciiTheme="majorHAnsi" w:hAnsiTheme="majorHAnsi"/>
        </w:rPr>
        <w:t xml:space="preserve"> The Board shall carry out the objectives and purposes of the Chapter. To this end, the Board may exercise all powers of the Chapter. The Board is subject to the restrictions and obligations set forth in these Bylaws.</w:t>
      </w:r>
    </w:p>
    <w:p w14:paraId="00FEBE3F"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7D532FB" w14:textId="1F5E2230"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sidR="00E04EF5">
        <w:rPr>
          <w:rFonts w:asciiTheme="majorHAnsi" w:hAnsiTheme="majorHAnsi"/>
          <w:b/>
        </w:rPr>
        <w:t>Election</w:t>
      </w:r>
      <w:r w:rsidRPr="00DD019B">
        <w:rPr>
          <w:rFonts w:asciiTheme="majorHAnsi" w:hAnsiTheme="majorHAnsi"/>
        </w:rPr>
        <w:t>. The Nominating Committee shall prepare and deliver a slate of Director</w:t>
      </w:r>
      <w:r w:rsidR="00E04EF5">
        <w:rPr>
          <w:rFonts w:asciiTheme="majorHAnsi" w:hAnsiTheme="majorHAnsi"/>
        </w:rPr>
        <w:t xml:space="preserve"> and Officer</w:t>
      </w:r>
      <w:r w:rsidRPr="00DD019B">
        <w:rPr>
          <w:rFonts w:asciiTheme="majorHAnsi" w:hAnsiTheme="majorHAnsi"/>
        </w:rPr>
        <w:t xml:space="preserve"> candidates to the Secretary no later than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Secretary shall publish the names of the Director </w:t>
      </w:r>
      <w:r w:rsidR="00E04EF5">
        <w:rPr>
          <w:rFonts w:asciiTheme="majorHAnsi" w:hAnsiTheme="majorHAnsi"/>
        </w:rPr>
        <w:t xml:space="preserve">and Officer </w:t>
      </w:r>
      <w:r w:rsidRPr="00DD019B">
        <w:rPr>
          <w:rFonts w:asciiTheme="majorHAnsi" w:hAnsiTheme="majorHAnsi"/>
        </w:rPr>
        <w:t>candidates to the voting members</w:t>
      </w:r>
      <w:r w:rsidR="00442A5C">
        <w:rPr>
          <w:rFonts w:asciiTheme="majorHAnsi" w:hAnsiTheme="majorHAnsi"/>
        </w:rPr>
        <w:t xml:space="preserve"> of the Chapter</w:t>
      </w:r>
      <w:r w:rsidRPr="00DD019B">
        <w:rPr>
          <w:rFonts w:asciiTheme="majorHAnsi" w:hAnsiTheme="majorHAnsi"/>
        </w:rPr>
        <w:t xml:space="preserve"> no later than</w:t>
      </w:r>
      <w:r w:rsidR="00F11364">
        <w:rPr>
          <w:rFonts w:asciiTheme="majorHAnsi" w:hAnsiTheme="majorHAnsi"/>
        </w:rPr>
        <w:t xml:space="preserve"> [</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Directors </w:t>
      </w:r>
      <w:r w:rsidR="00E04EF5">
        <w:rPr>
          <w:rFonts w:asciiTheme="majorHAnsi" w:hAnsiTheme="majorHAnsi"/>
        </w:rPr>
        <w:t xml:space="preserve">and Officers </w:t>
      </w:r>
      <w:r w:rsidRPr="00DD019B">
        <w:rPr>
          <w:rFonts w:asciiTheme="majorHAnsi" w:hAnsiTheme="majorHAnsi"/>
        </w:rPr>
        <w:t xml:space="preserve">are elected by a majority vote of those voting members present at the Annual Membership meeting where a quorum is present. </w:t>
      </w:r>
    </w:p>
    <w:p w14:paraId="59119496"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01476A3" w14:textId="65247315" w:rsidR="00E04EF5" w:rsidRPr="00E04EF5" w:rsidRDefault="00DD019B" w:rsidP="00E04EF5">
      <w:pPr>
        <w:tabs>
          <w:tab w:val="left" w:pos="540"/>
          <w:tab w:val="left" w:pos="1080"/>
        </w:tabs>
        <w:spacing w:line="288" w:lineRule="auto"/>
        <w:ind w:left="540" w:hanging="540"/>
        <w:rPr>
          <w:rFonts w:asciiTheme="majorHAnsi" w:hAnsiTheme="majorHAnsi"/>
        </w:rPr>
      </w:pPr>
      <w:r>
        <w:rPr>
          <w:rFonts w:asciiTheme="majorHAnsi" w:hAnsiTheme="majorHAnsi"/>
        </w:rPr>
        <w:t>4.</w:t>
      </w:r>
      <w:r>
        <w:rPr>
          <w:rFonts w:asciiTheme="majorHAnsi" w:hAnsiTheme="majorHAnsi"/>
        </w:rPr>
        <w:tab/>
      </w:r>
      <w:r w:rsidR="00E04EF5">
        <w:rPr>
          <w:rFonts w:asciiTheme="majorHAnsi" w:hAnsiTheme="majorHAnsi"/>
          <w:b/>
        </w:rPr>
        <w:t>Terms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Board member</w:t>
      </w:r>
      <w:r w:rsidRPr="00DD019B">
        <w:rPr>
          <w:rFonts w:asciiTheme="majorHAnsi" w:hAnsiTheme="majorHAnsi"/>
        </w:rPr>
        <w:t xml:space="preserve"> serves a one-year term beginning on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and ending upon the expiration of the term or when the </w:t>
      </w:r>
      <w:r w:rsidR="00E04EF5">
        <w:rPr>
          <w:rFonts w:asciiTheme="majorHAnsi" w:hAnsiTheme="majorHAnsi"/>
        </w:rPr>
        <w:t>Board members’</w:t>
      </w:r>
      <w:r w:rsidRPr="00DD019B">
        <w:rPr>
          <w:rFonts w:asciiTheme="majorHAnsi" w:hAnsiTheme="majorHAnsi"/>
        </w:rPr>
        <w:t xml:space="preserve"> successor is elected and installed. A Director may serve successive terms.  </w:t>
      </w:r>
      <w:r w:rsidR="00E04EF5">
        <w:rPr>
          <w:rFonts w:asciiTheme="majorHAnsi" w:hAnsiTheme="majorHAnsi"/>
        </w:rPr>
        <w:t>An Officer may not serve successive terms in the same office unless the Officer served a partial-year term in that office in the prior year.</w:t>
      </w:r>
    </w:p>
    <w:p w14:paraId="0A168AF4"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DDD5855" w14:textId="520FA89E"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5.</w:t>
      </w:r>
      <w:r>
        <w:rPr>
          <w:rFonts w:asciiTheme="majorHAnsi" w:hAnsiTheme="majorHAnsi"/>
        </w:rPr>
        <w:tab/>
      </w:r>
      <w:r w:rsidRPr="00DD019B">
        <w:rPr>
          <w:rFonts w:asciiTheme="majorHAnsi" w:hAnsiTheme="majorHAnsi"/>
          <w:b/>
        </w:rPr>
        <w:t>Vacancies</w:t>
      </w:r>
      <w:r w:rsidR="00442A5C">
        <w:rPr>
          <w:rFonts w:asciiTheme="majorHAnsi" w:hAnsiTheme="majorHAnsi"/>
        </w:rPr>
        <w:t xml:space="preserve">. </w:t>
      </w:r>
      <w:r w:rsidRPr="00DD019B">
        <w:rPr>
          <w:rFonts w:asciiTheme="majorHAnsi" w:hAnsiTheme="majorHAnsi"/>
        </w:rPr>
        <w:t xml:space="preserve">The Board shall fill any </w:t>
      </w:r>
      <w:r w:rsidR="00E04EF5">
        <w:rPr>
          <w:rFonts w:asciiTheme="majorHAnsi" w:hAnsiTheme="majorHAnsi"/>
        </w:rPr>
        <w:t>vacancy on the Board</w:t>
      </w:r>
      <w:r w:rsidRPr="00DD019B">
        <w:rPr>
          <w:rFonts w:asciiTheme="majorHAnsi" w:hAnsiTheme="majorHAnsi"/>
        </w:rPr>
        <w:t xml:space="preserve"> for the unexpired portion of the term. </w:t>
      </w:r>
    </w:p>
    <w:p w14:paraId="4F92765E"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7356FFF" w14:textId="31793650" w:rsidR="00DD019B" w:rsidRPr="00DD019B" w:rsidRDefault="00DD019B" w:rsidP="00F327B5">
      <w:pPr>
        <w:tabs>
          <w:tab w:val="left" w:pos="540"/>
          <w:tab w:val="left" w:pos="1080"/>
        </w:tabs>
        <w:spacing w:line="288" w:lineRule="auto"/>
        <w:ind w:left="540" w:hanging="540"/>
        <w:rPr>
          <w:rFonts w:asciiTheme="majorHAnsi" w:hAnsiTheme="majorHAnsi"/>
        </w:rPr>
      </w:pPr>
      <w:r>
        <w:rPr>
          <w:rFonts w:asciiTheme="majorHAnsi" w:hAnsiTheme="majorHAnsi"/>
        </w:rPr>
        <w:t>6.</w:t>
      </w:r>
      <w:r>
        <w:rPr>
          <w:rFonts w:asciiTheme="majorHAnsi" w:hAnsiTheme="majorHAnsi"/>
        </w:rPr>
        <w:tab/>
      </w:r>
      <w:r w:rsidRPr="00DD019B">
        <w:rPr>
          <w:rFonts w:asciiTheme="majorHAnsi" w:hAnsiTheme="majorHAnsi"/>
          <w:b/>
        </w:rPr>
        <w:t>Removals or Resignations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 xml:space="preserve">Board member </w:t>
      </w:r>
      <w:r w:rsidRPr="00DD019B">
        <w:rPr>
          <w:rFonts w:asciiTheme="majorHAnsi" w:hAnsiTheme="majorHAnsi"/>
        </w:rPr>
        <w:t xml:space="preserve">may be removed by (a) two-thirds of the members voting where a quorum is present, or (b) three-quarters of the full Board, with the </w:t>
      </w:r>
      <w:r w:rsidR="00E04EF5">
        <w:rPr>
          <w:rFonts w:asciiTheme="majorHAnsi" w:hAnsiTheme="majorHAnsi"/>
        </w:rPr>
        <w:t>Board member</w:t>
      </w:r>
      <w:r w:rsidRPr="00DD019B">
        <w:rPr>
          <w:rFonts w:asciiTheme="majorHAnsi" w:hAnsiTheme="majorHAnsi"/>
        </w:rPr>
        <w:t xml:space="preserve"> proposed to be removed not voting. A </w:t>
      </w:r>
      <w:r w:rsidR="00E04EF5">
        <w:rPr>
          <w:rFonts w:asciiTheme="majorHAnsi" w:hAnsiTheme="majorHAnsi"/>
        </w:rPr>
        <w:t>Board member</w:t>
      </w:r>
      <w:r w:rsidRPr="00DD019B">
        <w:rPr>
          <w:rFonts w:asciiTheme="majorHAnsi" w:hAnsiTheme="majorHAnsi"/>
        </w:rPr>
        <w:t xml:space="preserve"> proposed to be removed </w:t>
      </w:r>
      <w:r w:rsidR="00F11364">
        <w:rPr>
          <w:rFonts w:asciiTheme="majorHAnsi" w:hAnsiTheme="majorHAnsi"/>
        </w:rPr>
        <w:t xml:space="preserve">(a) </w:t>
      </w:r>
      <w:r w:rsidRPr="00DD019B">
        <w:rPr>
          <w:rFonts w:asciiTheme="majorHAnsi" w:hAnsiTheme="majorHAnsi"/>
        </w:rPr>
        <w:t xml:space="preserve">must be provided with advance written notice, including the reason for the proposed removal; </w:t>
      </w:r>
      <w:r w:rsidR="00F11364">
        <w:rPr>
          <w:rFonts w:asciiTheme="majorHAnsi" w:hAnsiTheme="majorHAnsi"/>
        </w:rPr>
        <w:t xml:space="preserve">(b) </w:t>
      </w:r>
      <w:r w:rsidRPr="00DD019B">
        <w:rPr>
          <w:rFonts w:asciiTheme="majorHAnsi" w:hAnsiTheme="majorHAnsi"/>
        </w:rPr>
        <w:t xml:space="preserve">must have an opportunity to contest the proposed removal in writing or in person; and </w:t>
      </w:r>
      <w:r w:rsidR="00F11364">
        <w:rPr>
          <w:rFonts w:asciiTheme="majorHAnsi" w:hAnsiTheme="majorHAnsi"/>
        </w:rPr>
        <w:t xml:space="preserve">(c) </w:t>
      </w:r>
      <w:r w:rsidRPr="00DD019B">
        <w:rPr>
          <w:rFonts w:asciiTheme="majorHAnsi" w:hAnsiTheme="majorHAnsi"/>
        </w:rPr>
        <w:t xml:space="preserve">must be given final written notice of the removal decision. A </w:t>
      </w:r>
      <w:r w:rsidR="00E04EF5">
        <w:rPr>
          <w:rFonts w:asciiTheme="majorHAnsi" w:hAnsiTheme="majorHAnsi"/>
        </w:rPr>
        <w:t>Board member</w:t>
      </w:r>
      <w:r w:rsidRPr="00DD019B">
        <w:rPr>
          <w:rFonts w:asciiTheme="majorHAnsi" w:hAnsiTheme="majorHAnsi"/>
        </w:rPr>
        <w:t xml:space="preserve"> may resign at any time by providing written notice to the Board. </w:t>
      </w:r>
    </w:p>
    <w:p w14:paraId="35ADAF08" w14:textId="77777777" w:rsidR="00DD019B" w:rsidRPr="00DD019B" w:rsidRDefault="00DD019B" w:rsidP="00E04EF5">
      <w:pPr>
        <w:tabs>
          <w:tab w:val="left" w:pos="540"/>
          <w:tab w:val="left" w:pos="1080"/>
        </w:tabs>
        <w:spacing w:line="288" w:lineRule="auto"/>
        <w:rPr>
          <w:rFonts w:asciiTheme="majorHAnsi" w:hAnsiTheme="majorHAnsi"/>
        </w:rPr>
      </w:pPr>
    </w:p>
    <w:p w14:paraId="63208B07" w14:textId="3E7530A5" w:rsidR="00DD019B" w:rsidRPr="00DD019B" w:rsidRDefault="00E04EF5" w:rsidP="00DD019B">
      <w:pPr>
        <w:tabs>
          <w:tab w:val="left" w:pos="540"/>
          <w:tab w:val="left" w:pos="1080"/>
        </w:tabs>
        <w:spacing w:line="288" w:lineRule="auto"/>
        <w:ind w:left="540" w:hanging="540"/>
        <w:rPr>
          <w:rFonts w:asciiTheme="majorHAnsi" w:hAnsiTheme="majorHAnsi"/>
        </w:rPr>
      </w:pPr>
      <w:r>
        <w:rPr>
          <w:rFonts w:asciiTheme="majorHAnsi" w:hAnsiTheme="majorHAnsi"/>
        </w:rPr>
        <w:t>7</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Compensation</w:t>
      </w:r>
      <w:r>
        <w:rPr>
          <w:rFonts w:asciiTheme="majorHAnsi" w:hAnsiTheme="majorHAnsi"/>
        </w:rPr>
        <w:t xml:space="preserve">. A Board member may not receive compensation for </w:t>
      </w:r>
      <w:r w:rsidR="00DD019B" w:rsidRPr="00DD019B">
        <w:rPr>
          <w:rFonts w:asciiTheme="majorHAnsi" w:hAnsiTheme="majorHAnsi"/>
        </w:rPr>
        <w:t xml:space="preserve">services but may be reimbursed for expenses. </w:t>
      </w:r>
    </w:p>
    <w:p w14:paraId="728267DA"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249D182" w14:textId="57A5FCFE" w:rsidR="00DD019B" w:rsidRDefault="00E04EF5" w:rsidP="0012509D">
      <w:pPr>
        <w:tabs>
          <w:tab w:val="left" w:pos="540"/>
          <w:tab w:val="left" w:pos="1080"/>
        </w:tabs>
        <w:spacing w:line="288" w:lineRule="auto"/>
        <w:ind w:left="540" w:hanging="540"/>
        <w:rPr>
          <w:rFonts w:asciiTheme="majorHAnsi" w:hAnsiTheme="majorHAnsi"/>
          <w:b/>
          <w:u w:val="single"/>
        </w:rPr>
      </w:pPr>
      <w:r>
        <w:rPr>
          <w:rFonts w:asciiTheme="majorHAnsi" w:hAnsiTheme="majorHAnsi"/>
        </w:rPr>
        <w:t>8</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Officers' Duties</w:t>
      </w:r>
      <w:r w:rsidR="00353638">
        <w:rPr>
          <w:rFonts w:asciiTheme="majorHAnsi" w:hAnsiTheme="majorHAnsi"/>
        </w:rPr>
        <w:t xml:space="preserve">. </w:t>
      </w:r>
      <w:r w:rsidR="00DD019B" w:rsidRPr="00DD019B">
        <w:rPr>
          <w:rFonts w:asciiTheme="majorHAnsi" w:hAnsiTheme="majorHAnsi"/>
        </w:rPr>
        <w:t xml:space="preserve">The President shall preside at the annual membership meeting, all regular Chapter meetings, </w:t>
      </w:r>
      <w:r w:rsidR="00DE1301">
        <w:rPr>
          <w:rFonts w:asciiTheme="majorHAnsi" w:hAnsiTheme="majorHAnsi"/>
        </w:rPr>
        <w:t xml:space="preserve">all special Chapter meetings, </w:t>
      </w:r>
      <w:r w:rsidR="00DD019B" w:rsidRPr="00DD019B">
        <w:rPr>
          <w:rFonts w:asciiTheme="majorHAnsi" w:hAnsiTheme="majorHAnsi"/>
        </w:rPr>
        <w:t xml:space="preserve">and </w:t>
      </w:r>
      <w:r w:rsidR="000F461C">
        <w:rPr>
          <w:rFonts w:asciiTheme="majorHAnsi" w:hAnsiTheme="majorHAnsi"/>
        </w:rPr>
        <w:t xml:space="preserve">all </w:t>
      </w:r>
      <w:r w:rsidR="00DD019B" w:rsidRPr="00DD019B">
        <w:rPr>
          <w:rFonts w:asciiTheme="majorHAnsi" w:hAnsiTheme="majorHAnsi"/>
        </w:rPr>
        <w:t>meetings of the Board. If the President is not available, the Vice President shall preside in place of the President. The Secretary shall record all official actions of the Board, shall issue all notices of meetings, and shall keep a registe</w:t>
      </w:r>
      <w:r>
        <w:rPr>
          <w:rFonts w:asciiTheme="majorHAnsi" w:hAnsiTheme="majorHAnsi"/>
        </w:rPr>
        <w:t xml:space="preserve">r of the Chapter's membership. </w:t>
      </w:r>
      <w:r w:rsidR="00DD019B" w:rsidRPr="00DD019B">
        <w:rPr>
          <w:rFonts w:asciiTheme="majorHAnsi" w:hAnsiTheme="majorHAnsi"/>
        </w:rPr>
        <w:t>The Treasurer shall supervise the financial operations of the Chapter, including the receipt, deposit, and disbursement of all monies held in the name of the Chapter.</w:t>
      </w:r>
      <w:r w:rsidR="00DD019B" w:rsidRPr="00DD019B">
        <w:rPr>
          <w:rFonts w:asciiTheme="majorHAnsi" w:hAnsiTheme="majorHAnsi"/>
          <w:b/>
          <w:u w:val="single"/>
        </w:rPr>
        <w:t xml:space="preserve">  </w:t>
      </w:r>
    </w:p>
    <w:p w14:paraId="64F7146F" w14:textId="77777777" w:rsidR="00DD019B" w:rsidRPr="002764EB" w:rsidRDefault="00DD019B" w:rsidP="002764EB">
      <w:pPr>
        <w:tabs>
          <w:tab w:val="left" w:pos="540"/>
          <w:tab w:val="left" w:pos="1080"/>
        </w:tabs>
        <w:spacing w:line="288" w:lineRule="auto"/>
        <w:ind w:left="540" w:hanging="540"/>
        <w:jc w:val="center"/>
        <w:rPr>
          <w:rFonts w:asciiTheme="majorHAnsi" w:hAnsiTheme="majorHAnsi"/>
          <w:b/>
          <w:u w:val="single"/>
        </w:rPr>
      </w:pPr>
    </w:p>
    <w:p w14:paraId="1A379B52" w14:textId="44C9C75A" w:rsidR="00336A09" w:rsidRPr="002764EB" w:rsidRDefault="00E04EF5" w:rsidP="002764EB">
      <w:pPr>
        <w:tabs>
          <w:tab w:val="left" w:pos="540"/>
          <w:tab w:val="left" w:pos="1080"/>
        </w:tabs>
        <w:spacing w:line="288" w:lineRule="auto"/>
        <w:ind w:left="540" w:hanging="540"/>
        <w:rPr>
          <w:rFonts w:asciiTheme="majorHAnsi" w:hAnsiTheme="majorHAnsi"/>
        </w:rPr>
      </w:pPr>
      <w:r>
        <w:rPr>
          <w:rFonts w:asciiTheme="majorHAnsi" w:hAnsiTheme="majorHAnsi"/>
        </w:rPr>
        <w:t>9</w:t>
      </w:r>
      <w:r w:rsidR="00336A09" w:rsidRPr="002764EB">
        <w:rPr>
          <w:rFonts w:asciiTheme="majorHAnsi" w:hAnsiTheme="majorHAnsi"/>
        </w:rPr>
        <w:t>.</w:t>
      </w:r>
      <w:r w:rsidR="00336A09" w:rsidRPr="002764EB">
        <w:rPr>
          <w:rFonts w:asciiTheme="majorHAnsi" w:hAnsiTheme="majorHAnsi"/>
        </w:rPr>
        <w:tab/>
      </w:r>
      <w:r w:rsidR="00336A09" w:rsidRPr="00724CA0">
        <w:rPr>
          <w:rFonts w:asciiTheme="majorHAnsi" w:hAnsiTheme="majorHAnsi"/>
          <w:b/>
        </w:rPr>
        <w:t>Meetings and Voting</w:t>
      </w:r>
      <w:r w:rsidR="00336A09" w:rsidRPr="002764EB">
        <w:rPr>
          <w:rFonts w:asciiTheme="majorHAnsi" w:hAnsiTheme="majorHAnsi"/>
        </w:rPr>
        <w:t xml:space="preserve">. </w:t>
      </w:r>
      <w:r w:rsidR="00CB6CE3" w:rsidRPr="002764EB">
        <w:rPr>
          <w:rFonts w:asciiTheme="majorHAnsi" w:hAnsiTheme="majorHAnsi"/>
        </w:rPr>
        <w:t xml:space="preserve">Whenever the </w:t>
      </w:r>
      <w:r w:rsidR="00353638">
        <w:rPr>
          <w:rFonts w:asciiTheme="majorHAnsi" w:hAnsiTheme="majorHAnsi"/>
        </w:rPr>
        <w:t>Board</w:t>
      </w:r>
      <w:r w:rsidR="00CB6CE3" w:rsidRPr="002764EB">
        <w:rPr>
          <w:rFonts w:asciiTheme="majorHAnsi" w:hAnsiTheme="majorHAnsi"/>
        </w:rPr>
        <w:t xml:space="preserve"> must vote on </w:t>
      </w:r>
      <w:r w:rsidR="00C93E13" w:rsidRPr="002764EB">
        <w:rPr>
          <w:rFonts w:asciiTheme="majorHAnsi" w:hAnsiTheme="majorHAnsi"/>
        </w:rPr>
        <w:t xml:space="preserve">a matter under these Bylaws or </w:t>
      </w:r>
      <w:r w:rsidR="00CB6CE3" w:rsidRPr="002764EB">
        <w:rPr>
          <w:rFonts w:asciiTheme="majorHAnsi" w:hAnsiTheme="majorHAnsi"/>
        </w:rPr>
        <w:t>otherwise, this section will apply.</w:t>
      </w:r>
    </w:p>
    <w:p w14:paraId="624E4991" w14:textId="038C1DFB"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Meetings of the Board are called by the </w:t>
      </w:r>
      <w:r w:rsidR="00353638">
        <w:rPr>
          <w:rFonts w:asciiTheme="majorHAnsi" w:hAnsiTheme="majorHAnsi"/>
        </w:rPr>
        <w:t>President</w:t>
      </w:r>
      <w:r w:rsidRPr="002764EB">
        <w:rPr>
          <w:rFonts w:asciiTheme="majorHAnsi" w:hAnsiTheme="majorHAnsi"/>
        </w:rPr>
        <w:t xml:space="preserve">. Meetings may be held </w:t>
      </w:r>
    </w:p>
    <w:p w14:paraId="70692307" w14:textId="4F157875"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r>
      <w:r w:rsidRPr="002764EB">
        <w:rPr>
          <w:rFonts w:asciiTheme="majorHAnsi" w:hAnsiTheme="majorHAnsi"/>
        </w:rPr>
        <w:tab/>
        <w:t xml:space="preserve">telephonically or electronically </w:t>
      </w:r>
      <w:proofErr w:type="gramStart"/>
      <w:r w:rsidRPr="002764EB">
        <w:rPr>
          <w:rFonts w:asciiTheme="majorHAnsi" w:hAnsiTheme="majorHAnsi"/>
        </w:rPr>
        <w:t>as long as</w:t>
      </w:r>
      <w:proofErr w:type="gramEnd"/>
      <w:r w:rsidRPr="002764EB">
        <w:rPr>
          <w:rFonts w:asciiTheme="majorHAnsi" w:hAnsiTheme="majorHAnsi"/>
        </w:rPr>
        <w:t xml:space="preserve"> each </w:t>
      </w:r>
      <w:r w:rsidR="00353638">
        <w:rPr>
          <w:rFonts w:asciiTheme="majorHAnsi" w:hAnsiTheme="majorHAnsi"/>
        </w:rPr>
        <w:t>Board member</w:t>
      </w:r>
      <w:r w:rsidRPr="002764EB">
        <w:rPr>
          <w:rFonts w:asciiTheme="majorHAnsi" w:hAnsiTheme="majorHAnsi"/>
        </w:rPr>
        <w:t xml:space="preserve"> can hear the others.</w:t>
      </w:r>
    </w:p>
    <w:p w14:paraId="0C71BE34" w14:textId="056A2774" w:rsidR="00CB6CE3" w:rsidRPr="002764EB" w:rsidRDefault="00CB6CE3" w:rsidP="002764EB">
      <w:pPr>
        <w:tabs>
          <w:tab w:val="left" w:pos="540"/>
          <w:tab w:val="left" w:pos="1080"/>
        </w:tabs>
        <w:spacing w:line="288" w:lineRule="auto"/>
        <w:ind w:left="1440" w:hanging="1440"/>
        <w:rPr>
          <w:rFonts w:asciiTheme="majorHAnsi" w:hAnsiTheme="majorHAnsi"/>
        </w:rPr>
      </w:pPr>
      <w:r w:rsidRPr="002764EB">
        <w:rPr>
          <w:rFonts w:asciiTheme="majorHAnsi" w:hAnsiTheme="majorHAnsi"/>
        </w:rPr>
        <w:lastRenderedPageBreak/>
        <w:tab/>
      </w:r>
      <w:r w:rsidRPr="002764EB">
        <w:rPr>
          <w:rFonts w:asciiTheme="majorHAnsi" w:hAnsiTheme="majorHAnsi"/>
        </w:rPr>
        <w:tab/>
        <w:t>b.</w:t>
      </w:r>
      <w:r w:rsidRPr="002764EB">
        <w:rPr>
          <w:rFonts w:asciiTheme="majorHAnsi" w:hAnsiTheme="majorHAnsi"/>
        </w:rPr>
        <w:tab/>
      </w:r>
      <w:proofErr w:type="gramStart"/>
      <w:r w:rsidRPr="002764EB">
        <w:rPr>
          <w:rFonts w:asciiTheme="majorHAnsi" w:hAnsiTheme="majorHAnsi"/>
        </w:rPr>
        <w:t>A majority of</w:t>
      </w:r>
      <w:proofErr w:type="gramEnd"/>
      <w:r w:rsidRPr="002764EB">
        <w:rPr>
          <w:rFonts w:asciiTheme="majorHAnsi" w:hAnsiTheme="majorHAnsi"/>
        </w:rPr>
        <w:t xml:space="preserve"> </w:t>
      </w:r>
      <w:r w:rsidR="00353638">
        <w:rPr>
          <w:rFonts w:asciiTheme="majorHAnsi" w:hAnsiTheme="majorHAnsi"/>
        </w:rPr>
        <w:t>the Board</w:t>
      </w:r>
      <w:r w:rsidRPr="002764EB">
        <w:rPr>
          <w:rFonts w:asciiTheme="majorHAnsi" w:hAnsiTheme="majorHAnsi"/>
        </w:rPr>
        <w:t xml:space="preserve"> forms a quorum; a majority of votes is required to carry a matter where a quorum is present. Proxy voting by </w:t>
      </w:r>
      <w:r w:rsidR="00353638">
        <w:rPr>
          <w:rFonts w:asciiTheme="majorHAnsi" w:hAnsiTheme="majorHAnsi"/>
        </w:rPr>
        <w:t>Board members</w:t>
      </w:r>
      <w:r w:rsidRPr="002764EB">
        <w:rPr>
          <w:rFonts w:asciiTheme="majorHAnsi" w:hAnsiTheme="majorHAnsi"/>
        </w:rPr>
        <w:t xml:space="preserve"> is not permitted. </w:t>
      </w:r>
    </w:p>
    <w:p w14:paraId="15E78D0B" w14:textId="4F141410" w:rsidR="00DE1301" w:rsidRDefault="00CB6CE3" w:rsidP="00EF2900">
      <w:pPr>
        <w:tabs>
          <w:tab w:val="left" w:pos="540"/>
          <w:tab w:val="left" w:pos="108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r>
      <w:r w:rsidR="00353638">
        <w:rPr>
          <w:rFonts w:asciiTheme="majorHAnsi" w:hAnsiTheme="majorHAnsi"/>
        </w:rPr>
        <w:t xml:space="preserve">Board members </w:t>
      </w:r>
      <w:r w:rsidR="00AA4CA6" w:rsidRPr="002764EB">
        <w:rPr>
          <w:rFonts w:asciiTheme="majorHAnsi" w:hAnsiTheme="majorHAnsi"/>
        </w:rPr>
        <w:t xml:space="preserve">may vote without a meeting on any matter where a quorum participates and the votes are submitted in writing by postal or other delivery, facsimile, e-mail, or any other electronic means. An action taken by such a vote </w:t>
      </w:r>
      <w:r w:rsidR="00F23DBA">
        <w:rPr>
          <w:rFonts w:asciiTheme="majorHAnsi" w:hAnsiTheme="majorHAnsi"/>
        </w:rPr>
        <w:t>must</w:t>
      </w:r>
      <w:r w:rsidR="00D354EB">
        <w:rPr>
          <w:rFonts w:asciiTheme="majorHAnsi" w:hAnsiTheme="majorHAnsi"/>
        </w:rPr>
        <w:t xml:space="preserve"> be</w:t>
      </w:r>
      <w:r w:rsidR="00AA4CA6" w:rsidRPr="002764EB">
        <w:rPr>
          <w:rFonts w:asciiTheme="majorHAnsi" w:hAnsiTheme="majorHAnsi"/>
        </w:rPr>
        <w:t xml:space="preserve"> memorialized by a written consent, which is signed by all </w:t>
      </w:r>
      <w:r w:rsidR="00353638">
        <w:rPr>
          <w:rFonts w:asciiTheme="majorHAnsi" w:hAnsiTheme="majorHAnsi"/>
        </w:rPr>
        <w:t>Board members</w:t>
      </w:r>
      <w:r w:rsidR="00AA4CA6" w:rsidRPr="002764EB">
        <w:rPr>
          <w:rFonts w:asciiTheme="majorHAnsi" w:hAnsiTheme="majorHAnsi"/>
        </w:rPr>
        <w:t xml:space="preserve"> who voted in support of the action, and describes the action taken and authorized. </w:t>
      </w:r>
    </w:p>
    <w:p w14:paraId="6F1AA0A1" w14:textId="77777777" w:rsidR="00DE1301" w:rsidRDefault="00DE1301" w:rsidP="00353638">
      <w:pPr>
        <w:tabs>
          <w:tab w:val="left" w:pos="540"/>
          <w:tab w:val="left" w:pos="1080"/>
        </w:tabs>
        <w:spacing w:line="288" w:lineRule="auto"/>
        <w:ind w:left="1440" w:hanging="1440"/>
        <w:rPr>
          <w:rFonts w:asciiTheme="majorHAnsi" w:hAnsiTheme="majorHAnsi"/>
        </w:rPr>
      </w:pPr>
    </w:p>
    <w:p w14:paraId="6B91452F" w14:textId="77777777" w:rsidR="00DE1301" w:rsidRPr="002764EB" w:rsidRDefault="00DE1301" w:rsidP="00353638">
      <w:pPr>
        <w:tabs>
          <w:tab w:val="left" w:pos="540"/>
          <w:tab w:val="left" w:pos="1080"/>
        </w:tabs>
        <w:spacing w:line="288" w:lineRule="auto"/>
        <w:ind w:left="1440" w:hanging="1440"/>
        <w:rPr>
          <w:rFonts w:asciiTheme="majorHAnsi" w:hAnsiTheme="majorHAnsi"/>
        </w:rPr>
      </w:pPr>
    </w:p>
    <w:p w14:paraId="2E3E1F2B" w14:textId="291AE4D1" w:rsidR="00E51413" w:rsidRPr="002764EB" w:rsidRDefault="003E6676"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V</w:t>
      </w:r>
      <w:r w:rsidR="00E51413" w:rsidRPr="002764EB">
        <w:rPr>
          <w:rFonts w:asciiTheme="majorHAnsi" w:hAnsiTheme="majorHAnsi"/>
          <w:b/>
          <w:u w:val="single"/>
        </w:rPr>
        <w:t>—Committees</w:t>
      </w:r>
    </w:p>
    <w:p w14:paraId="203E8DB7" w14:textId="77777777" w:rsidR="00E51413" w:rsidRPr="002764EB" w:rsidRDefault="00E51413" w:rsidP="002764EB">
      <w:pPr>
        <w:tabs>
          <w:tab w:val="left" w:pos="540"/>
          <w:tab w:val="left" w:pos="1080"/>
        </w:tabs>
        <w:spacing w:line="288" w:lineRule="auto"/>
        <w:ind w:left="540" w:hanging="540"/>
        <w:jc w:val="center"/>
        <w:rPr>
          <w:rFonts w:asciiTheme="majorHAnsi" w:hAnsiTheme="majorHAnsi"/>
          <w:b/>
          <w:u w:val="single"/>
        </w:rPr>
      </w:pPr>
    </w:p>
    <w:p w14:paraId="147F61C5" w14:textId="3F18104A" w:rsidR="0012509D" w:rsidRPr="0012509D" w:rsidRDefault="0012509D" w:rsidP="00294CFC">
      <w:pPr>
        <w:tabs>
          <w:tab w:val="left" w:pos="0"/>
          <w:tab w:val="left" w:pos="540"/>
          <w:tab w:val="left" w:pos="1080"/>
        </w:tabs>
        <w:spacing w:line="288" w:lineRule="auto"/>
        <w:ind w:left="540" w:hanging="540"/>
        <w:rPr>
          <w:rFonts w:asciiTheme="majorHAnsi" w:hAnsiTheme="majorHAnsi"/>
        </w:rPr>
      </w:pPr>
      <w:r>
        <w:rPr>
          <w:rFonts w:asciiTheme="majorHAnsi" w:hAnsiTheme="majorHAnsi"/>
        </w:rPr>
        <w:t>1.</w:t>
      </w:r>
      <w:r>
        <w:rPr>
          <w:rFonts w:asciiTheme="majorHAnsi" w:hAnsiTheme="majorHAnsi"/>
        </w:rPr>
        <w:tab/>
      </w:r>
      <w:r>
        <w:rPr>
          <w:rFonts w:asciiTheme="majorHAnsi" w:hAnsiTheme="majorHAnsi"/>
          <w:b/>
        </w:rPr>
        <w:t>Nominating Committee</w:t>
      </w:r>
      <w:r>
        <w:rPr>
          <w:rFonts w:asciiTheme="majorHAnsi" w:hAnsiTheme="majorHAnsi"/>
        </w:rPr>
        <w:t xml:space="preserve">. </w:t>
      </w:r>
      <w:r w:rsidR="00294CFC" w:rsidRPr="00294CFC">
        <w:rPr>
          <w:rFonts w:asciiTheme="majorHAnsi" w:hAnsiTheme="majorHAnsi"/>
        </w:rPr>
        <w:t xml:space="preserve">The Nominating Committee is comprised of </w:t>
      </w:r>
      <w:r w:rsidR="00CF4BE1">
        <w:rPr>
          <w:rFonts w:asciiTheme="majorHAnsi" w:hAnsiTheme="majorHAnsi"/>
        </w:rPr>
        <w:t>[</w:t>
      </w:r>
      <w:r w:rsidR="00CF4BE1" w:rsidRPr="00CF4BE1">
        <w:rPr>
          <w:rFonts w:asciiTheme="majorHAnsi" w:hAnsiTheme="majorHAnsi"/>
          <w:highlight w:val="yellow"/>
        </w:rPr>
        <w:t>number</w:t>
      </w:r>
      <w:r w:rsidR="00CF4BE1">
        <w:rPr>
          <w:rFonts w:asciiTheme="majorHAnsi" w:hAnsiTheme="majorHAnsi"/>
        </w:rPr>
        <w:t xml:space="preserve">] </w:t>
      </w:r>
      <w:r w:rsidR="00294CFC" w:rsidRPr="00294CFC">
        <w:rPr>
          <w:rFonts w:asciiTheme="majorHAnsi" w:hAnsiTheme="majorHAnsi"/>
        </w:rPr>
        <w:t>members</w:t>
      </w:r>
      <w:r w:rsidR="00BA1BC0">
        <w:rPr>
          <w:rFonts w:asciiTheme="majorHAnsi" w:hAnsiTheme="majorHAnsi"/>
        </w:rPr>
        <w:t xml:space="preserve">, all of whom are appointed by the President with the approval of the Board. </w:t>
      </w:r>
      <w:r w:rsidR="00294CFC">
        <w:rPr>
          <w:rFonts w:asciiTheme="majorHAnsi" w:hAnsiTheme="majorHAnsi"/>
        </w:rPr>
        <w:t xml:space="preserve"> </w:t>
      </w:r>
      <w:r w:rsidR="00BA1BC0">
        <w:rPr>
          <w:rFonts w:asciiTheme="majorHAnsi" w:hAnsiTheme="majorHAnsi"/>
        </w:rPr>
        <w:t xml:space="preserve">Professional Members, Transitional Members, Retired Members, and Associates of the Chapter are eligible to serve on the Nominating Committee. </w:t>
      </w:r>
      <w:r w:rsidR="00DE1301">
        <w:rPr>
          <w:rFonts w:asciiTheme="majorHAnsi" w:hAnsiTheme="majorHAnsi"/>
        </w:rPr>
        <w:t xml:space="preserve">Only a Professional Member is eligible to serve as the Nominating Committee chair. </w:t>
      </w:r>
      <w:r w:rsidR="00294CFC" w:rsidRPr="00294CFC">
        <w:rPr>
          <w:rFonts w:asciiTheme="majorHAnsi" w:hAnsiTheme="majorHAnsi"/>
        </w:rPr>
        <w:t xml:space="preserve">A Nominating Committee member serves a two-year term beginning on </w:t>
      </w:r>
      <w:r w:rsidR="00CF4BE1">
        <w:rPr>
          <w:rFonts w:asciiTheme="majorHAnsi" w:hAnsiTheme="majorHAnsi"/>
        </w:rPr>
        <w:t>[</w:t>
      </w:r>
      <w:r w:rsidR="00CF4BE1" w:rsidRPr="00CF4BE1">
        <w:rPr>
          <w:rFonts w:asciiTheme="majorHAnsi" w:hAnsiTheme="majorHAnsi"/>
          <w:highlight w:val="yellow"/>
        </w:rPr>
        <w:t>date</w:t>
      </w:r>
      <w:r w:rsidR="00CF4BE1">
        <w:rPr>
          <w:rFonts w:asciiTheme="majorHAnsi" w:hAnsiTheme="majorHAnsi"/>
        </w:rPr>
        <w:t xml:space="preserve">] </w:t>
      </w:r>
      <w:r w:rsidR="00294CFC" w:rsidRPr="00294CFC">
        <w:rPr>
          <w:rFonts w:asciiTheme="majorHAnsi" w:hAnsiTheme="majorHAnsi"/>
        </w:rPr>
        <w:t>and ending upon the expiration of the term or when a successor has been appointed and installed. A member may not serve successive terms un</w:t>
      </w:r>
      <w:r w:rsidR="00CF4BE1">
        <w:rPr>
          <w:rFonts w:asciiTheme="majorHAnsi" w:hAnsiTheme="majorHAnsi"/>
        </w:rPr>
        <w:t xml:space="preserve">less </w:t>
      </w:r>
      <w:r w:rsidR="007207CA">
        <w:rPr>
          <w:rFonts w:asciiTheme="majorHAnsi" w:hAnsiTheme="majorHAnsi"/>
        </w:rPr>
        <w:t xml:space="preserve">the member </w:t>
      </w:r>
      <w:r w:rsidR="00E46869">
        <w:rPr>
          <w:rFonts w:asciiTheme="majorHAnsi" w:hAnsiTheme="majorHAnsi"/>
        </w:rPr>
        <w:t>completed</w:t>
      </w:r>
      <w:r w:rsidR="007207CA">
        <w:rPr>
          <w:rFonts w:asciiTheme="majorHAnsi" w:hAnsiTheme="majorHAnsi"/>
        </w:rPr>
        <w:t xml:space="preserve"> a partial term in the </w:t>
      </w:r>
      <w:r w:rsidR="00E46869">
        <w:rPr>
          <w:rFonts w:asciiTheme="majorHAnsi" w:hAnsiTheme="majorHAnsi"/>
        </w:rPr>
        <w:t>prior term</w:t>
      </w:r>
      <w:r w:rsidR="00294CFC" w:rsidRPr="00294CFC">
        <w:rPr>
          <w:rFonts w:asciiTheme="majorHAnsi" w:hAnsiTheme="majorHAnsi"/>
        </w:rPr>
        <w:t xml:space="preserve">. The Board shall fill any vacancy on the Nominating Committee for the unexpired portion of the term. The Nominating Committee shall identify and recruit eligible Board </w:t>
      </w:r>
      <w:proofErr w:type="gramStart"/>
      <w:r w:rsidR="00294CFC" w:rsidRPr="00294CFC">
        <w:rPr>
          <w:rFonts w:asciiTheme="majorHAnsi" w:hAnsiTheme="majorHAnsi"/>
        </w:rPr>
        <w:t>candidates, and</w:t>
      </w:r>
      <w:proofErr w:type="gramEnd"/>
      <w:r w:rsidR="00294CFC" w:rsidRPr="00294CFC">
        <w:rPr>
          <w:rFonts w:asciiTheme="majorHAnsi" w:hAnsiTheme="majorHAnsi"/>
        </w:rPr>
        <w:t xml:space="preserve"> shall present a slate of candidates to the Secretary no later than </w:t>
      </w:r>
      <w:r w:rsidR="007207CA">
        <w:rPr>
          <w:rFonts w:asciiTheme="majorHAnsi" w:hAnsiTheme="majorHAnsi"/>
        </w:rPr>
        <w:t>[</w:t>
      </w:r>
      <w:r w:rsidR="007207CA" w:rsidRPr="007207CA">
        <w:rPr>
          <w:rFonts w:asciiTheme="majorHAnsi" w:hAnsiTheme="majorHAnsi"/>
          <w:highlight w:val="yellow"/>
        </w:rPr>
        <w:t>date</w:t>
      </w:r>
      <w:r w:rsidR="007207CA">
        <w:rPr>
          <w:rFonts w:asciiTheme="majorHAnsi" w:hAnsiTheme="majorHAnsi"/>
        </w:rPr>
        <w:t>]</w:t>
      </w:r>
      <w:r w:rsidR="00294CFC" w:rsidRPr="00294CFC">
        <w:rPr>
          <w:rFonts w:asciiTheme="majorHAnsi" w:hAnsiTheme="majorHAnsi"/>
        </w:rPr>
        <w:t>.</w:t>
      </w:r>
    </w:p>
    <w:p w14:paraId="75D67FDB" w14:textId="77777777" w:rsidR="0012509D" w:rsidRDefault="0012509D" w:rsidP="002764EB">
      <w:pPr>
        <w:tabs>
          <w:tab w:val="left" w:pos="0"/>
          <w:tab w:val="left" w:pos="1080"/>
        </w:tabs>
        <w:spacing w:line="288" w:lineRule="auto"/>
        <w:rPr>
          <w:rFonts w:asciiTheme="majorHAnsi" w:hAnsiTheme="majorHAnsi"/>
        </w:rPr>
      </w:pPr>
    </w:p>
    <w:p w14:paraId="622D5039" w14:textId="682EF836" w:rsidR="00AF71CE" w:rsidRPr="002764EB" w:rsidRDefault="00E04EF5" w:rsidP="00B76A18">
      <w:pPr>
        <w:tabs>
          <w:tab w:val="left" w:pos="0"/>
          <w:tab w:val="left" w:pos="540"/>
          <w:tab w:val="left" w:pos="72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 xml:space="preserve">Other Committees. </w:t>
      </w:r>
      <w:r w:rsidR="005E6034" w:rsidRPr="002764EB">
        <w:rPr>
          <w:rFonts w:asciiTheme="majorHAnsi" w:hAnsiTheme="majorHAnsi"/>
        </w:rPr>
        <w:t xml:space="preserve">The Board may establish </w:t>
      </w:r>
      <w:r>
        <w:rPr>
          <w:rFonts w:asciiTheme="majorHAnsi" w:hAnsiTheme="majorHAnsi"/>
        </w:rPr>
        <w:t>other</w:t>
      </w:r>
      <w:r w:rsidR="005E6034" w:rsidRPr="002764EB">
        <w:rPr>
          <w:rFonts w:asciiTheme="majorHAnsi" w:hAnsiTheme="majorHAnsi"/>
        </w:rPr>
        <w:t xml:space="preserve"> committees to carry on the affairs of the Chapter. The composition of each committee and manner of election of its members </w:t>
      </w:r>
      <w:proofErr w:type="gramStart"/>
      <w:r w:rsidR="00BA1BC0">
        <w:rPr>
          <w:rFonts w:asciiTheme="majorHAnsi" w:hAnsiTheme="majorHAnsi"/>
        </w:rPr>
        <w:t>are</w:t>
      </w:r>
      <w:proofErr w:type="gramEnd"/>
      <w:r w:rsidR="00BA1BC0">
        <w:rPr>
          <w:rFonts w:asciiTheme="majorHAnsi" w:hAnsiTheme="majorHAnsi"/>
        </w:rPr>
        <w:t xml:space="preserve"> </w:t>
      </w:r>
      <w:r w:rsidR="005E6034" w:rsidRPr="002764EB">
        <w:rPr>
          <w:rFonts w:asciiTheme="majorHAnsi" w:hAnsiTheme="majorHAnsi"/>
        </w:rPr>
        <w:t xml:space="preserve">determined by the Board. The rules in these Bylaws governing the Board also apply to committees of the Board. </w:t>
      </w:r>
    </w:p>
    <w:p w14:paraId="7F6B85DA" w14:textId="77777777" w:rsidR="00B43F32" w:rsidRPr="002764EB" w:rsidRDefault="00B43F32" w:rsidP="002764EB">
      <w:pPr>
        <w:tabs>
          <w:tab w:val="left" w:pos="0"/>
          <w:tab w:val="left" w:pos="1080"/>
        </w:tabs>
        <w:spacing w:line="288" w:lineRule="auto"/>
        <w:rPr>
          <w:rFonts w:asciiTheme="majorHAnsi" w:hAnsiTheme="majorHAnsi"/>
        </w:rPr>
      </w:pPr>
    </w:p>
    <w:p w14:paraId="5AFAF2A8" w14:textId="4065A949" w:rsidR="00FC609F" w:rsidRPr="002764EB" w:rsidRDefault="003E6676" w:rsidP="002764EB">
      <w:pPr>
        <w:tabs>
          <w:tab w:val="left" w:pos="0"/>
          <w:tab w:val="left" w:pos="1080"/>
        </w:tabs>
        <w:spacing w:line="288" w:lineRule="auto"/>
        <w:jc w:val="center"/>
        <w:rPr>
          <w:rFonts w:asciiTheme="majorHAnsi" w:hAnsiTheme="majorHAnsi"/>
          <w:b/>
          <w:u w:val="single"/>
        </w:rPr>
      </w:pPr>
      <w:r>
        <w:rPr>
          <w:rFonts w:asciiTheme="majorHAnsi" w:hAnsiTheme="majorHAnsi"/>
          <w:b/>
          <w:u w:val="single"/>
        </w:rPr>
        <w:t>Article VI</w:t>
      </w:r>
      <w:r w:rsidR="00FC609F" w:rsidRPr="002764EB">
        <w:rPr>
          <w:rFonts w:asciiTheme="majorHAnsi" w:hAnsiTheme="majorHAnsi"/>
          <w:b/>
          <w:u w:val="single"/>
        </w:rPr>
        <w:t>—Delegates</w:t>
      </w:r>
    </w:p>
    <w:p w14:paraId="683BF79D" w14:textId="77777777" w:rsidR="00FC609F" w:rsidRPr="002764EB" w:rsidRDefault="00FC609F" w:rsidP="002764EB">
      <w:pPr>
        <w:tabs>
          <w:tab w:val="left" w:pos="0"/>
          <w:tab w:val="left" w:pos="1080"/>
        </w:tabs>
        <w:spacing w:line="288" w:lineRule="auto"/>
        <w:jc w:val="center"/>
        <w:rPr>
          <w:rFonts w:asciiTheme="majorHAnsi" w:hAnsiTheme="majorHAnsi"/>
          <w:b/>
          <w:u w:val="single"/>
        </w:rPr>
      </w:pPr>
    </w:p>
    <w:p w14:paraId="5F97210B" w14:textId="5E794B63" w:rsidR="00FC609F" w:rsidRPr="002764EB" w:rsidRDefault="00FC609F"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Eligibility and Appointment</w:t>
      </w:r>
      <w:r w:rsidRPr="002764EB">
        <w:rPr>
          <w:rFonts w:asciiTheme="majorHAnsi" w:hAnsiTheme="majorHAnsi"/>
        </w:rPr>
        <w:t xml:space="preserve">. </w:t>
      </w:r>
      <w:r w:rsidR="00B838EC" w:rsidRPr="002764EB">
        <w:rPr>
          <w:rFonts w:asciiTheme="majorHAnsi" w:hAnsiTheme="majorHAnsi"/>
        </w:rPr>
        <w:t>A</w:t>
      </w:r>
      <w:r w:rsidRPr="002764EB">
        <w:rPr>
          <w:rFonts w:asciiTheme="majorHAnsi" w:hAnsiTheme="majorHAnsi"/>
        </w:rPr>
        <w:t xml:space="preserve"> Professional Member in good standing</w:t>
      </w:r>
      <w:r w:rsidR="00B838EC" w:rsidRPr="002764EB">
        <w:rPr>
          <w:rFonts w:asciiTheme="majorHAnsi" w:hAnsiTheme="majorHAnsi"/>
        </w:rPr>
        <w:t xml:space="preserve"> is elig</w:t>
      </w:r>
      <w:r w:rsidR="00C87D04">
        <w:rPr>
          <w:rFonts w:asciiTheme="majorHAnsi" w:hAnsiTheme="majorHAnsi"/>
        </w:rPr>
        <w:t>ible to serve as the Chapter’s d</w:t>
      </w:r>
      <w:r w:rsidRPr="002764EB">
        <w:rPr>
          <w:rFonts w:asciiTheme="majorHAnsi" w:hAnsiTheme="majorHAnsi"/>
        </w:rPr>
        <w:t xml:space="preserve">elegate to the </w:t>
      </w:r>
      <w:r w:rsidR="00ED5DF6" w:rsidRPr="002764EB">
        <w:rPr>
          <w:rFonts w:asciiTheme="majorHAnsi" w:hAnsiTheme="majorHAnsi"/>
        </w:rPr>
        <w:t xml:space="preserve">Association’s </w:t>
      </w:r>
      <w:r w:rsidRPr="002764EB">
        <w:rPr>
          <w:rFonts w:asciiTheme="majorHAnsi" w:hAnsiTheme="majorHAnsi"/>
        </w:rPr>
        <w:t xml:space="preserve">House of Delegates. </w:t>
      </w:r>
      <w:r w:rsidR="00C87D04">
        <w:rPr>
          <w:rFonts w:asciiTheme="majorHAnsi" w:hAnsiTheme="majorHAnsi"/>
        </w:rPr>
        <w:t>The d</w:t>
      </w:r>
      <w:r w:rsidR="00B838EC" w:rsidRPr="002764EB">
        <w:rPr>
          <w:rFonts w:asciiTheme="majorHAnsi" w:hAnsiTheme="majorHAnsi"/>
        </w:rPr>
        <w:t xml:space="preserve">elegate </w:t>
      </w:r>
      <w:r w:rsidR="00C87D04">
        <w:rPr>
          <w:rFonts w:asciiTheme="majorHAnsi" w:hAnsiTheme="majorHAnsi"/>
        </w:rPr>
        <w:t>is</w:t>
      </w:r>
      <w:r w:rsidR="00B838EC" w:rsidRPr="002764EB">
        <w:rPr>
          <w:rFonts w:asciiTheme="majorHAnsi" w:hAnsiTheme="majorHAnsi"/>
        </w:rPr>
        <w:t xml:space="preserve"> appointed by the Board. </w:t>
      </w:r>
      <w:r w:rsidRPr="002764EB">
        <w:rPr>
          <w:rFonts w:asciiTheme="majorHAnsi" w:hAnsiTheme="majorHAnsi"/>
        </w:rPr>
        <w:t>An Officer or Director m</w:t>
      </w:r>
      <w:r w:rsidR="00C87D04">
        <w:rPr>
          <w:rFonts w:asciiTheme="majorHAnsi" w:hAnsiTheme="majorHAnsi"/>
        </w:rPr>
        <w:t>ay serve simultaneously as the d</w:t>
      </w:r>
      <w:r w:rsidRPr="002764EB">
        <w:rPr>
          <w:rFonts w:asciiTheme="majorHAnsi" w:hAnsiTheme="majorHAnsi"/>
        </w:rPr>
        <w:t xml:space="preserve">elegate. </w:t>
      </w:r>
    </w:p>
    <w:p w14:paraId="43DB8920" w14:textId="77777777" w:rsidR="00FC609F" w:rsidRPr="002764EB" w:rsidRDefault="00FC609F" w:rsidP="002764EB">
      <w:pPr>
        <w:tabs>
          <w:tab w:val="left" w:pos="0"/>
          <w:tab w:val="left" w:pos="540"/>
          <w:tab w:val="left" w:pos="1080"/>
        </w:tabs>
        <w:spacing w:line="288" w:lineRule="auto"/>
        <w:ind w:left="540" w:hanging="540"/>
        <w:rPr>
          <w:rFonts w:asciiTheme="majorHAnsi" w:hAnsiTheme="majorHAnsi"/>
        </w:rPr>
      </w:pPr>
    </w:p>
    <w:p w14:paraId="58285A34" w14:textId="1AB5280B" w:rsidR="00DA603D" w:rsidRPr="002764EB" w:rsidRDefault="00FC609F"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724CA0">
        <w:rPr>
          <w:rFonts w:asciiTheme="majorHAnsi" w:hAnsiTheme="majorHAnsi"/>
          <w:b/>
        </w:rPr>
        <w:t>Term</w:t>
      </w:r>
      <w:r w:rsidRPr="002764EB">
        <w:rPr>
          <w:rFonts w:asciiTheme="majorHAnsi" w:hAnsiTheme="majorHAnsi"/>
        </w:rPr>
        <w:t xml:space="preserve">. </w:t>
      </w:r>
      <w:r w:rsidR="00B838EC" w:rsidRPr="002764EB">
        <w:rPr>
          <w:rFonts w:asciiTheme="majorHAnsi" w:hAnsiTheme="majorHAnsi"/>
        </w:rPr>
        <w:t xml:space="preserve">Delegate terms </w:t>
      </w:r>
      <w:r w:rsidR="00C87D04">
        <w:rPr>
          <w:rFonts w:asciiTheme="majorHAnsi" w:hAnsiTheme="majorHAnsi"/>
        </w:rPr>
        <w:t>are two years</w:t>
      </w:r>
      <w:r w:rsidR="00B838EC" w:rsidRPr="002764EB">
        <w:rPr>
          <w:rFonts w:asciiTheme="majorHAnsi" w:hAnsiTheme="majorHAnsi"/>
        </w:rPr>
        <w:t xml:space="preserve"> in </w:t>
      </w:r>
      <w:proofErr w:type="gramStart"/>
      <w:r w:rsidR="00B838EC" w:rsidRPr="002764EB">
        <w:rPr>
          <w:rFonts w:asciiTheme="majorHAnsi" w:hAnsiTheme="majorHAnsi"/>
        </w:rPr>
        <w:t>duration, and</w:t>
      </w:r>
      <w:proofErr w:type="gramEnd"/>
      <w:r w:rsidR="00B838EC" w:rsidRPr="002764EB">
        <w:rPr>
          <w:rFonts w:asciiTheme="majorHAnsi" w:hAnsiTheme="majorHAnsi"/>
        </w:rPr>
        <w:t xml:space="preserve"> begin on January 1st</w:t>
      </w:r>
      <w:r w:rsidRPr="002764EB">
        <w:rPr>
          <w:rFonts w:asciiTheme="majorHAnsi" w:hAnsiTheme="majorHAnsi"/>
        </w:rPr>
        <w:t xml:space="preserve">. A delegate </w:t>
      </w:r>
      <w:r w:rsidR="00E04EF5">
        <w:rPr>
          <w:rFonts w:asciiTheme="majorHAnsi" w:hAnsiTheme="majorHAnsi"/>
        </w:rPr>
        <w:t>may</w:t>
      </w:r>
      <w:r w:rsidRPr="002764EB">
        <w:rPr>
          <w:rFonts w:asciiTheme="majorHAnsi" w:hAnsiTheme="majorHAnsi"/>
        </w:rPr>
        <w:t xml:space="preserve"> not serve successive terms unless the delegate completed a </w:t>
      </w:r>
      <w:proofErr w:type="gramStart"/>
      <w:r w:rsidRPr="002764EB">
        <w:rPr>
          <w:rFonts w:asciiTheme="majorHAnsi" w:hAnsiTheme="majorHAnsi"/>
        </w:rPr>
        <w:t>partial-term</w:t>
      </w:r>
      <w:proofErr w:type="gramEnd"/>
      <w:r w:rsidRPr="002764EB">
        <w:rPr>
          <w:rFonts w:asciiTheme="majorHAnsi" w:hAnsiTheme="majorHAnsi"/>
        </w:rPr>
        <w:t xml:space="preserve"> </w:t>
      </w:r>
      <w:r w:rsidR="00DA603D" w:rsidRPr="002764EB">
        <w:rPr>
          <w:rFonts w:asciiTheme="majorHAnsi" w:hAnsiTheme="majorHAnsi"/>
        </w:rPr>
        <w:t xml:space="preserve">in the prior term. </w:t>
      </w:r>
    </w:p>
    <w:p w14:paraId="1F1964F8" w14:textId="77777777" w:rsidR="00AF71CE" w:rsidRPr="002764EB" w:rsidRDefault="00AF71CE" w:rsidP="002764EB">
      <w:pPr>
        <w:tabs>
          <w:tab w:val="left" w:pos="0"/>
          <w:tab w:val="left" w:pos="540"/>
          <w:tab w:val="left" w:pos="1080"/>
        </w:tabs>
        <w:spacing w:line="288" w:lineRule="auto"/>
        <w:ind w:left="540" w:hanging="540"/>
        <w:rPr>
          <w:rFonts w:asciiTheme="majorHAnsi" w:hAnsiTheme="majorHAnsi"/>
        </w:rPr>
      </w:pPr>
    </w:p>
    <w:p w14:paraId="2C433D09" w14:textId="40B48479" w:rsidR="00FC609F" w:rsidRDefault="00DA603D"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00EC2C38" w:rsidRPr="00724CA0">
        <w:rPr>
          <w:rFonts w:asciiTheme="majorHAnsi" w:hAnsiTheme="majorHAnsi"/>
          <w:b/>
        </w:rPr>
        <w:t>Duties</w:t>
      </w:r>
      <w:r w:rsidRPr="002764EB">
        <w:rPr>
          <w:rFonts w:asciiTheme="majorHAnsi" w:hAnsiTheme="majorHAnsi"/>
        </w:rPr>
        <w:t xml:space="preserve">. The delegate </w:t>
      </w:r>
      <w:r w:rsidR="00EC2C38" w:rsidRPr="002764EB">
        <w:rPr>
          <w:rFonts w:asciiTheme="majorHAnsi" w:hAnsiTheme="majorHAnsi"/>
        </w:rPr>
        <w:t xml:space="preserve">serves as the communication liaison between the Association and the Chapter. The delegate </w:t>
      </w:r>
      <w:r w:rsidR="00E04EF5">
        <w:rPr>
          <w:rFonts w:asciiTheme="majorHAnsi" w:hAnsiTheme="majorHAnsi"/>
        </w:rPr>
        <w:t>shall</w:t>
      </w:r>
      <w:r w:rsidRPr="002764EB">
        <w:rPr>
          <w:rFonts w:asciiTheme="majorHAnsi" w:hAnsiTheme="majorHAnsi"/>
        </w:rPr>
        <w:t xml:space="preserve"> attend the annual House of Delegates’ meeting, which takes place during the Asso</w:t>
      </w:r>
      <w:r w:rsidR="00DE1301">
        <w:rPr>
          <w:rFonts w:asciiTheme="majorHAnsi" w:hAnsiTheme="majorHAnsi"/>
        </w:rPr>
        <w:t>ciation’s A</w:t>
      </w:r>
      <w:r w:rsidRPr="002764EB">
        <w:rPr>
          <w:rFonts w:asciiTheme="majorHAnsi" w:hAnsiTheme="majorHAnsi"/>
        </w:rPr>
        <w:t xml:space="preserve">nnual Conference &amp; Exhibition. If the delegate is unable to attend the meeting, the Board </w:t>
      </w:r>
      <w:r w:rsidR="00B56B51" w:rsidRPr="002764EB">
        <w:rPr>
          <w:rFonts w:asciiTheme="majorHAnsi" w:hAnsiTheme="majorHAnsi"/>
        </w:rPr>
        <w:t>may</w:t>
      </w:r>
      <w:r w:rsidRPr="002764EB">
        <w:rPr>
          <w:rFonts w:asciiTheme="majorHAnsi" w:hAnsiTheme="majorHAnsi"/>
        </w:rPr>
        <w:t xml:space="preserve"> </w:t>
      </w:r>
      <w:r w:rsidR="00227683">
        <w:rPr>
          <w:rFonts w:asciiTheme="majorHAnsi" w:hAnsiTheme="majorHAnsi"/>
        </w:rPr>
        <w:t xml:space="preserve">appoint </w:t>
      </w:r>
      <w:r w:rsidR="002D4A48">
        <w:rPr>
          <w:rFonts w:asciiTheme="majorHAnsi" w:hAnsiTheme="majorHAnsi"/>
        </w:rPr>
        <w:t>an</w:t>
      </w:r>
      <w:r w:rsidRPr="002764EB">
        <w:rPr>
          <w:rFonts w:asciiTheme="majorHAnsi" w:hAnsiTheme="majorHAnsi"/>
        </w:rPr>
        <w:t xml:space="preserve"> Alternate Delegate</w:t>
      </w:r>
      <w:r w:rsidR="00227683">
        <w:rPr>
          <w:rFonts w:asciiTheme="majorHAnsi" w:hAnsiTheme="majorHAnsi"/>
        </w:rPr>
        <w:t xml:space="preserve"> to attend</w:t>
      </w:r>
      <w:r w:rsidR="002D4A48">
        <w:rPr>
          <w:rFonts w:asciiTheme="majorHAnsi" w:hAnsiTheme="majorHAnsi"/>
        </w:rPr>
        <w:t xml:space="preserve">. The Alternate Delegate must be </w:t>
      </w:r>
      <w:r w:rsidR="002D4A48">
        <w:rPr>
          <w:rFonts w:asciiTheme="majorHAnsi" w:hAnsiTheme="majorHAnsi"/>
        </w:rPr>
        <w:lastRenderedPageBreak/>
        <w:t>a Board member</w:t>
      </w:r>
      <w:r w:rsidRPr="002764EB">
        <w:rPr>
          <w:rFonts w:asciiTheme="majorHAnsi" w:hAnsiTheme="majorHAnsi"/>
        </w:rPr>
        <w:t xml:space="preserve">. </w:t>
      </w:r>
      <w:r w:rsidR="008C32C0" w:rsidRPr="002764EB">
        <w:rPr>
          <w:rFonts w:asciiTheme="majorHAnsi" w:hAnsiTheme="majorHAnsi"/>
        </w:rPr>
        <w:t xml:space="preserve">Each fall, the delegate </w:t>
      </w:r>
      <w:r w:rsidR="00E04EF5">
        <w:rPr>
          <w:rFonts w:asciiTheme="majorHAnsi" w:hAnsiTheme="majorHAnsi"/>
        </w:rPr>
        <w:t>shall</w:t>
      </w:r>
      <w:r w:rsidR="008C32C0" w:rsidRPr="002764EB">
        <w:rPr>
          <w:rFonts w:asciiTheme="majorHAnsi" w:hAnsiTheme="majorHAnsi"/>
        </w:rPr>
        <w:t xml:space="preserve"> cast a ballot </w:t>
      </w:r>
      <w:r w:rsidR="00E46869">
        <w:rPr>
          <w:rFonts w:asciiTheme="majorHAnsi" w:hAnsiTheme="majorHAnsi"/>
        </w:rPr>
        <w:t>for the Association’s slate of Officers and D</w:t>
      </w:r>
      <w:r w:rsidR="008C32C0" w:rsidRPr="002764EB">
        <w:rPr>
          <w:rFonts w:asciiTheme="majorHAnsi" w:hAnsiTheme="majorHAnsi"/>
        </w:rPr>
        <w:t xml:space="preserve">irectors. Each winter, the delegate </w:t>
      </w:r>
      <w:r w:rsidR="00E04EF5">
        <w:rPr>
          <w:rFonts w:asciiTheme="majorHAnsi" w:hAnsiTheme="majorHAnsi"/>
        </w:rPr>
        <w:t>shall</w:t>
      </w:r>
      <w:r w:rsidR="008C32C0" w:rsidRPr="002764EB">
        <w:rPr>
          <w:rFonts w:asciiTheme="majorHAnsi" w:hAnsiTheme="majorHAnsi"/>
        </w:rPr>
        <w:t xml:space="preserve"> cast a ballot for nominees to the Asso</w:t>
      </w:r>
      <w:r w:rsidR="00EC2C38" w:rsidRPr="002764EB">
        <w:rPr>
          <w:rFonts w:asciiTheme="majorHAnsi" w:hAnsiTheme="majorHAnsi"/>
        </w:rPr>
        <w:t>ciation’s Nominating Committee.</w:t>
      </w:r>
    </w:p>
    <w:p w14:paraId="05363366" w14:textId="77777777" w:rsidR="00815BB5" w:rsidRDefault="00815BB5" w:rsidP="002764EB">
      <w:pPr>
        <w:tabs>
          <w:tab w:val="left" w:pos="0"/>
          <w:tab w:val="left" w:pos="540"/>
          <w:tab w:val="left" w:pos="1080"/>
        </w:tabs>
        <w:spacing w:line="288" w:lineRule="auto"/>
        <w:ind w:left="540" w:hanging="540"/>
        <w:rPr>
          <w:rFonts w:asciiTheme="majorHAnsi" w:hAnsiTheme="majorHAnsi"/>
        </w:rPr>
      </w:pPr>
    </w:p>
    <w:p w14:paraId="505288AC" w14:textId="77777777" w:rsidR="00EF2900" w:rsidRDefault="00EF2900" w:rsidP="002764EB">
      <w:pPr>
        <w:tabs>
          <w:tab w:val="left" w:pos="0"/>
          <w:tab w:val="left" w:pos="540"/>
          <w:tab w:val="left" w:pos="1080"/>
        </w:tabs>
        <w:spacing w:line="288" w:lineRule="auto"/>
        <w:ind w:left="540" w:hanging="540"/>
        <w:rPr>
          <w:rFonts w:asciiTheme="majorHAnsi" w:hAnsiTheme="majorHAnsi"/>
        </w:rPr>
      </w:pPr>
    </w:p>
    <w:p w14:paraId="0B5E9298" w14:textId="462A9015"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VII—Merger and Dissolution</w:t>
      </w:r>
    </w:p>
    <w:p w14:paraId="69E65EAD" w14:textId="77777777"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p>
    <w:p w14:paraId="45CB0603" w14:textId="0989AAD4" w:rsidR="00815BB5" w:rsidRPr="00CF1AED" w:rsidRDefault="00815BB5" w:rsidP="00815BB5">
      <w:pPr>
        <w:tabs>
          <w:tab w:val="left" w:pos="0"/>
          <w:tab w:val="left" w:pos="540"/>
          <w:tab w:val="left" w:pos="1080"/>
        </w:tabs>
        <w:spacing w:line="288" w:lineRule="auto"/>
        <w:ind w:left="540" w:hanging="540"/>
      </w:pPr>
      <w:r>
        <w:rPr>
          <w:rFonts w:asciiTheme="majorHAnsi" w:hAnsiTheme="majorHAnsi"/>
        </w:rPr>
        <w:t>1.</w:t>
      </w:r>
      <w:r>
        <w:rPr>
          <w:rFonts w:asciiTheme="majorHAnsi" w:hAnsiTheme="majorHAnsi"/>
        </w:rPr>
        <w:tab/>
      </w:r>
      <w:r w:rsidRPr="00CF1AED">
        <w:rPr>
          <w:b/>
        </w:rPr>
        <w:t xml:space="preserve">Merger with Another Society Chapter. </w:t>
      </w:r>
      <w:r w:rsidRPr="00CF1AED">
        <w:t xml:space="preserve">Upon a majority vote of all Chapter members eligible to vote, the Chapter may merge with another </w:t>
      </w:r>
      <w:r w:rsidR="00CF1AED">
        <w:t>Association</w:t>
      </w:r>
      <w:r w:rsidRPr="00CF1AED">
        <w:t xml:space="preserve"> chapter. </w:t>
      </w:r>
      <w:r w:rsidR="00CF1AED" w:rsidRPr="00CF1AED">
        <w:t>The Chapter must provide Chapter members with at least 30 days to cast their votes. If the merger is approved</w:t>
      </w:r>
      <w:r w:rsidRPr="00CF1AED">
        <w:t xml:space="preserve">, the Chapter members will become members of the </w:t>
      </w:r>
      <w:proofErr w:type="gramStart"/>
      <w:r w:rsidRPr="00CF1AED">
        <w:t>newly-merged</w:t>
      </w:r>
      <w:proofErr w:type="gramEnd"/>
      <w:r w:rsidRPr="00CF1AED">
        <w:t xml:space="preserve"> chapter. Upon the merger, the Board shall cause </w:t>
      </w:r>
      <w:r w:rsidR="00CF1AED" w:rsidRPr="00CF1AED">
        <w:t xml:space="preserve">(a) </w:t>
      </w:r>
      <w:r w:rsidRPr="00CF1AED">
        <w:t>the Chapter’s outstanding finan</w:t>
      </w:r>
      <w:r w:rsidR="00CF1AED" w:rsidRPr="00CF1AED">
        <w:t xml:space="preserve">cial obligations to be settled </w:t>
      </w:r>
      <w:r w:rsidRPr="00CF1AED">
        <w:t xml:space="preserve">and </w:t>
      </w:r>
      <w:r w:rsidR="00CF1AED" w:rsidRPr="00CF1AED">
        <w:t xml:space="preserve">(b) </w:t>
      </w:r>
      <w:r w:rsidRPr="00CF1AED">
        <w:t xml:space="preserve">any remaining assets to be transferred to the </w:t>
      </w:r>
      <w:proofErr w:type="gramStart"/>
      <w:r w:rsidRPr="00CF1AED">
        <w:t>newly-merged</w:t>
      </w:r>
      <w:proofErr w:type="gramEnd"/>
      <w:r w:rsidRPr="00CF1AED">
        <w:t xml:space="preserve"> chapter. </w:t>
      </w:r>
      <w:r w:rsidR="00CF1AED">
        <w:t>In no</w:t>
      </w:r>
      <w:r w:rsidR="00CF1AED" w:rsidRPr="00CF1AED">
        <w:t xml:space="preserve"> event may any assets inure to the benefit of or be distributed to any</w:t>
      </w:r>
      <w:r w:rsidR="00DE1301">
        <w:t xml:space="preserve"> member, Director, Officer, or e</w:t>
      </w:r>
      <w:r w:rsidR="00CF1AED" w:rsidRPr="00CF1AED">
        <w:t xml:space="preserve">mployee of the Chapter. </w:t>
      </w:r>
    </w:p>
    <w:p w14:paraId="58CCFFF8" w14:textId="77777777" w:rsidR="00CF1AED" w:rsidRPr="00CF1AED" w:rsidRDefault="00CF1AED" w:rsidP="00815BB5">
      <w:pPr>
        <w:tabs>
          <w:tab w:val="left" w:pos="0"/>
          <w:tab w:val="left" w:pos="540"/>
          <w:tab w:val="left" w:pos="1080"/>
        </w:tabs>
        <w:spacing w:line="288" w:lineRule="auto"/>
        <w:ind w:left="540" w:hanging="540"/>
      </w:pPr>
    </w:p>
    <w:p w14:paraId="535DA03F" w14:textId="0C78A560" w:rsidR="00CF1AED" w:rsidRPr="00CF1AED" w:rsidRDefault="00CF1AED" w:rsidP="00CF1AED">
      <w:pPr>
        <w:spacing w:line="288" w:lineRule="auto"/>
        <w:ind w:left="547" w:hanging="547"/>
      </w:pPr>
      <w:r w:rsidRPr="00CF1AED">
        <w:t>2.</w:t>
      </w:r>
      <w:r w:rsidRPr="00CF1AED">
        <w:tab/>
      </w:r>
      <w:r w:rsidRPr="00CF1AED">
        <w:rPr>
          <w:b/>
        </w:rPr>
        <w:t xml:space="preserve">Dissolution of the Chapter. </w:t>
      </w:r>
      <w:r w:rsidRPr="00CF1AED">
        <w:t xml:space="preserve">Upon a majority vote of all Chapter members eligible to vote, the Chapter may dissolve. The Chapter must provide Chapter members with at least 30 days to cast their votes. If the dissolution is approved, the Board shall cause (a) the Chapter’s outstanding financial obligations to be settled and (b) any remaining assets to be transferred to the Association. </w:t>
      </w:r>
      <w:r>
        <w:t>In no</w:t>
      </w:r>
      <w:r w:rsidRPr="00CF1AED">
        <w:t xml:space="preserve"> event may any assets inure to the benefit of or be distributed to any</w:t>
      </w:r>
      <w:r w:rsidR="00DE1301">
        <w:t xml:space="preserve"> member, Director, Officer, or e</w:t>
      </w:r>
      <w:r w:rsidRPr="00CF1AED">
        <w:t>mployee of the Chapter.</w:t>
      </w:r>
    </w:p>
    <w:p w14:paraId="49D9664E" w14:textId="77777777" w:rsidR="00CF1AED" w:rsidRDefault="00CF1AED" w:rsidP="00CF1AED">
      <w:pPr>
        <w:tabs>
          <w:tab w:val="left" w:pos="0"/>
          <w:tab w:val="left" w:pos="1080"/>
        </w:tabs>
        <w:spacing w:line="288" w:lineRule="auto"/>
        <w:rPr>
          <w:rFonts w:asciiTheme="majorHAnsi" w:hAnsiTheme="majorHAnsi"/>
          <w:b/>
          <w:u w:val="single"/>
        </w:rPr>
      </w:pPr>
    </w:p>
    <w:p w14:paraId="34369AE0" w14:textId="77777777" w:rsidR="00CF1AED" w:rsidRPr="002764EB" w:rsidRDefault="00CF1AED" w:rsidP="00CF1AED">
      <w:pPr>
        <w:tabs>
          <w:tab w:val="left" w:pos="0"/>
          <w:tab w:val="left" w:pos="1080"/>
        </w:tabs>
        <w:spacing w:line="288" w:lineRule="auto"/>
        <w:rPr>
          <w:rFonts w:asciiTheme="majorHAnsi" w:hAnsiTheme="majorHAnsi"/>
          <w:b/>
          <w:u w:val="single"/>
        </w:rPr>
      </w:pPr>
    </w:p>
    <w:p w14:paraId="5E293279" w14:textId="43484670" w:rsidR="00146FDE" w:rsidRPr="002764EB" w:rsidRDefault="00146FDE" w:rsidP="002764EB">
      <w:pPr>
        <w:tabs>
          <w:tab w:val="left" w:pos="0"/>
          <w:tab w:val="left" w:pos="1080"/>
        </w:tabs>
        <w:spacing w:line="288" w:lineRule="auto"/>
        <w:jc w:val="center"/>
        <w:rPr>
          <w:rFonts w:asciiTheme="majorHAnsi" w:hAnsiTheme="majorHAnsi"/>
          <w:b/>
          <w:u w:val="single"/>
        </w:rPr>
      </w:pPr>
      <w:r w:rsidRPr="002764EB">
        <w:rPr>
          <w:rFonts w:asciiTheme="majorHAnsi" w:hAnsiTheme="majorHAnsi"/>
          <w:b/>
          <w:u w:val="single"/>
        </w:rPr>
        <w:t>Article VI</w:t>
      </w:r>
      <w:r w:rsidR="00CF1AED">
        <w:rPr>
          <w:rFonts w:asciiTheme="majorHAnsi" w:hAnsiTheme="majorHAnsi"/>
          <w:b/>
          <w:u w:val="single"/>
        </w:rPr>
        <w:t>I</w:t>
      </w:r>
      <w:r w:rsidR="00EC2C38" w:rsidRPr="002764EB">
        <w:rPr>
          <w:rFonts w:asciiTheme="majorHAnsi" w:hAnsiTheme="majorHAnsi"/>
          <w:b/>
          <w:u w:val="single"/>
        </w:rPr>
        <w:t>I</w:t>
      </w:r>
      <w:r w:rsidRPr="002764EB">
        <w:rPr>
          <w:rFonts w:asciiTheme="majorHAnsi" w:hAnsiTheme="majorHAnsi"/>
          <w:b/>
          <w:u w:val="single"/>
        </w:rPr>
        <w:t>—Miscellaneous</w:t>
      </w:r>
    </w:p>
    <w:p w14:paraId="6D823C6C" w14:textId="77777777" w:rsidR="00146FDE" w:rsidRPr="002764EB" w:rsidRDefault="00146FDE" w:rsidP="002764EB">
      <w:pPr>
        <w:tabs>
          <w:tab w:val="left" w:pos="0"/>
          <w:tab w:val="left" w:pos="1080"/>
        </w:tabs>
        <w:spacing w:line="288" w:lineRule="auto"/>
        <w:jc w:val="center"/>
        <w:rPr>
          <w:rFonts w:asciiTheme="majorHAnsi" w:hAnsiTheme="majorHAnsi"/>
          <w:b/>
          <w:u w:val="single"/>
        </w:rPr>
      </w:pPr>
    </w:p>
    <w:p w14:paraId="3854EDBA" w14:textId="42A0DFF9" w:rsidR="00146FDE" w:rsidRPr="002764EB" w:rsidRDefault="00146FDE"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Books and Records</w:t>
      </w:r>
      <w:r w:rsidRPr="002764EB">
        <w:rPr>
          <w:rFonts w:asciiTheme="majorHAnsi" w:hAnsiTheme="majorHAnsi"/>
        </w:rPr>
        <w:t xml:space="preserve">. The Chapter </w:t>
      </w:r>
      <w:r w:rsidR="009044B0">
        <w:rPr>
          <w:rFonts w:asciiTheme="majorHAnsi" w:hAnsiTheme="majorHAnsi"/>
        </w:rPr>
        <w:t>shall</w:t>
      </w:r>
      <w:r w:rsidRPr="002764EB">
        <w:rPr>
          <w:rFonts w:asciiTheme="majorHAnsi" w:hAnsiTheme="majorHAnsi"/>
        </w:rPr>
        <w:t xml:space="preserve"> keep books and records of its financial accounts, meeting minutes, and membership list</w:t>
      </w:r>
      <w:r w:rsidR="00C87D04">
        <w:rPr>
          <w:rFonts w:asciiTheme="majorHAnsi" w:hAnsiTheme="majorHAnsi"/>
        </w:rPr>
        <w:t>s</w:t>
      </w:r>
      <w:r w:rsidRPr="002764EB">
        <w:rPr>
          <w:rFonts w:asciiTheme="majorHAnsi" w:hAnsiTheme="majorHAnsi"/>
        </w:rPr>
        <w:t xml:space="preserve"> (with names and addresses) at its Principal Office. The Chapter </w:t>
      </w:r>
      <w:r w:rsidR="009044B0">
        <w:rPr>
          <w:rFonts w:asciiTheme="majorHAnsi" w:hAnsiTheme="majorHAnsi"/>
        </w:rPr>
        <w:t>shall</w:t>
      </w:r>
      <w:r w:rsidRPr="002764EB">
        <w:rPr>
          <w:rFonts w:asciiTheme="majorHAnsi" w:hAnsiTheme="majorHAnsi"/>
        </w:rPr>
        <w:t xml:space="preserve"> make </w:t>
      </w:r>
      <w:r w:rsidR="00D25393" w:rsidRPr="002764EB">
        <w:rPr>
          <w:rFonts w:asciiTheme="majorHAnsi" w:hAnsiTheme="majorHAnsi"/>
        </w:rPr>
        <w:t>those books and records available to the Association at any time.</w:t>
      </w:r>
    </w:p>
    <w:p w14:paraId="2D30C107"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4269F5D2" w14:textId="3C9CAD32"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724CA0">
        <w:rPr>
          <w:rFonts w:asciiTheme="majorHAnsi" w:hAnsiTheme="majorHAnsi"/>
          <w:b/>
        </w:rPr>
        <w:t>Fiscal Year</w:t>
      </w:r>
      <w:r w:rsidRPr="002764EB">
        <w:rPr>
          <w:rFonts w:asciiTheme="majorHAnsi" w:hAnsiTheme="majorHAnsi"/>
        </w:rPr>
        <w:t xml:space="preserve">. The fiscal year of the Chapter </w:t>
      </w:r>
      <w:r w:rsidR="00501E9A">
        <w:rPr>
          <w:rFonts w:asciiTheme="majorHAnsi" w:hAnsiTheme="majorHAnsi"/>
        </w:rPr>
        <w:t>begins on [</w:t>
      </w:r>
      <w:r w:rsidR="00501E9A" w:rsidRPr="00501E9A">
        <w:rPr>
          <w:rFonts w:asciiTheme="majorHAnsi" w:hAnsiTheme="majorHAnsi"/>
          <w:highlight w:val="yellow"/>
        </w:rPr>
        <w:t>date]</w:t>
      </w:r>
      <w:r w:rsidR="00501E9A">
        <w:rPr>
          <w:rFonts w:asciiTheme="majorHAnsi" w:hAnsiTheme="majorHAnsi"/>
        </w:rPr>
        <w:t xml:space="preserve"> and ends on [</w:t>
      </w:r>
      <w:r w:rsidR="00501E9A" w:rsidRPr="00501E9A">
        <w:rPr>
          <w:rFonts w:asciiTheme="majorHAnsi" w:hAnsiTheme="majorHAnsi"/>
          <w:highlight w:val="yellow"/>
        </w:rPr>
        <w:t>date</w:t>
      </w:r>
      <w:r w:rsidR="00501E9A">
        <w:rPr>
          <w:rFonts w:asciiTheme="majorHAnsi" w:hAnsiTheme="majorHAnsi"/>
        </w:rPr>
        <w:t>].</w:t>
      </w:r>
    </w:p>
    <w:p w14:paraId="76084FAE"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7E5B09C" w14:textId="70918058"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724CA0">
        <w:rPr>
          <w:rFonts w:asciiTheme="majorHAnsi" w:hAnsiTheme="majorHAnsi"/>
          <w:b/>
        </w:rPr>
        <w:t>Report</w:t>
      </w:r>
      <w:r w:rsidR="00ED5DF6" w:rsidRPr="00724CA0">
        <w:rPr>
          <w:rFonts w:asciiTheme="majorHAnsi" w:hAnsiTheme="majorHAnsi"/>
          <w:b/>
        </w:rPr>
        <w:t>s</w:t>
      </w:r>
      <w:r w:rsidRPr="00724CA0">
        <w:rPr>
          <w:rFonts w:asciiTheme="majorHAnsi" w:hAnsiTheme="majorHAnsi"/>
          <w:b/>
        </w:rPr>
        <w:t xml:space="preserve"> to the Association</w:t>
      </w:r>
      <w:r w:rsidRPr="002764EB">
        <w:rPr>
          <w:rFonts w:asciiTheme="majorHAnsi" w:hAnsiTheme="majorHAnsi"/>
        </w:rPr>
        <w:t xml:space="preserve">. The </w:t>
      </w:r>
      <w:r w:rsidR="001102FE" w:rsidRPr="002764EB">
        <w:rPr>
          <w:rFonts w:asciiTheme="majorHAnsi" w:hAnsiTheme="majorHAnsi"/>
        </w:rPr>
        <w:t>Board</w:t>
      </w:r>
      <w:r w:rsidRPr="002764EB">
        <w:rPr>
          <w:rFonts w:asciiTheme="majorHAnsi" w:hAnsiTheme="majorHAnsi"/>
        </w:rPr>
        <w:t xml:space="preserve"> </w:t>
      </w:r>
      <w:r w:rsidR="00EC482C">
        <w:rPr>
          <w:rFonts w:asciiTheme="majorHAnsi" w:hAnsiTheme="majorHAnsi"/>
        </w:rPr>
        <w:t xml:space="preserve">shall </w:t>
      </w:r>
      <w:r w:rsidRPr="002764EB">
        <w:rPr>
          <w:rFonts w:asciiTheme="majorHAnsi" w:hAnsiTheme="majorHAnsi"/>
        </w:rPr>
        <w:t xml:space="preserve">submit an Annual Report to the Association by </w:t>
      </w:r>
      <w:r w:rsidR="00E46869">
        <w:rPr>
          <w:rFonts w:asciiTheme="majorHAnsi" w:hAnsiTheme="majorHAnsi"/>
        </w:rPr>
        <w:t>[</w:t>
      </w:r>
      <w:r w:rsidR="00E46869" w:rsidRPr="00E46869">
        <w:rPr>
          <w:rFonts w:asciiTheme="majorHAnsi" w:hAnsiTheme="majorHAnsi"/>
          <w:highlight w:val="yellow"/>
        </w:rPr>
        <w:t>deadline date</w:t>
      </w:r>
      <w:r w:rsidR="00E46869">
        <w:rPr>
          <w:rFonts w:asciiTheme="majorHAnsi" w:hAnsiTheme="majorHAnsi"/>
        </w:rPr>
        <w:t>]</w:t>
      </w:r>
      <w:r w:rsidRPr="002764EB">
        <w:rPr>
          <w:rFonts w:asciiTheme="majorHAnsi" w:hAnsiTheme="majorHAnsi"/>
        </w:rPr>
        <w:t xml:space="preserve">, which includes </w:t>
      </w:r>
      <w:r w:rsidR="00E46869">
        <w:rPr>
          <w:rFonts w:asciiTheme="majorHAnsi" w:hAnsiTheme="majorHAnsi"/>
        </w:rPr>
        <w:t>[</w:t>
      </w:r>
      <w:r w:rsidR="00E46869" w:rsidRPr="00E46869">
        <w:rPr>
          <w:rFonts w:asciiTheme="majorHAnsi" w:hAnsiTheme="majorHAnsi"/>
          <w:highlight w:val="yellow"/>
        </w:rPr>
        <w:t>documents/information</w:t>
      </w:r>
      <w:r w:rsidR="00E46869">
        <w:rPr>
          <w:rFonts w:asciiTheme="majorHAnsi" w:hAnsiTheme="majorHAnsi"/>
        </w:rPr>
        <w:t>]</w:t>
      </w:r>
      <w:r w:rsidRPr="002764EB">
        <w:rPr>
          <w:rFonts w:asciiTheme="majorHAnsi" w:hAnsiTheme="majorHAnsi"/>
        </w:rPr>
        <w:t>, and any other document or report required by the Association.</w:t>
      </w:r>
      <w:r w:rsidR="00ED5DF6" w:rsidRPr="002764EB">
        <w:rPr>
          <w:rFonts w:asciiTheme="majorHAnsi" w:hAnsiTheme="majorHAnsi"/>
        </w:rPr>
        <w:t xml:space="preserve"> Further, the </w:t>
      </w:r>
      <w:r w:rsidR="001102FE" w:rsidRPr="002764EB">
        <w:rPr>
          <w:rFonts w:asciiTheme="majorHAnsi" w:hAnsiTheme="majorHAnsi"/>
        </w:rPr>
        <w:t>Board</w:t>
      </w:r>
      <w:r w:rsidR="00ED5DF6" w:rsidRPr="002764EB">
        <w:rPr>
          <w:rFonts w:asciiTheme="majorHAnsi" w:hAnsiTheme="majorHAnsi"/>
        </w:rPr>
        <w:t xml:space="preserve"> </w:t>
      </w:r>
      <w:r w:rsidR="00EC482C">
        <w:rPr>
          <w:rFonts w:asciiTheme="majorHAnsi" w:hAnsiTheme="majorHAnsi"/>
        </w:rPr>
        <w:t>shall</w:t>
      </w:r>
      <w:r w:rsidR="001102FE" w:rsidRPr="002764EB">
        <w:rPr>
          <w:rFonts w:asciiTheme="majorHAnsi" w:hAnsiTheme="majorHAnsi"/>
        </w:rPr>
        <w:t xml:space="preserve"> </w:t>
      </w:r>
      <w:r w:rsidR="00E46869">
        <w:rPr>
          <w:rFonts w:asciiTheme="majorHAnsi" w:hAnsiTheme="majorHAnsi"/>
        </w:rPr>
        <w:t xml:space="preserve">submit the names and </w:t>
      </w:r>
      <w:r w:rsidR="00ED5DF6" w:rsidRPr="002764EB">
        <w:rPr>
          <w:rFonts w:asciiTheme="majorHAnsi" w:hAnsiTheme="majorHAnsi"/>
        </w:rPr>
        <w:t>contact information of all Officers and Directors to the Associ</w:t>
      </w:r>
      <w:r w:rsidR="00E46869">
        <w:rPr>
          <w:rFonts w:asciiTheme="majorHAnsi" w:hAnsiTheme="majorHAnsi"/>
        </w:rPr>
        <w:t>ation immediately upon election</w:t>
      </w:r>
      <w:r w:rsidR="00ED5DF6" w:rsidRPr="002764EB">
        <w:rPr>
          <w:rFonts w:asciiTheme="majorHAnsi" w:hAnsiTheme="majorHAnsi"/>
        </w:rPr>
        <w:t xml:space="preserve">. </w:t>
      </w:r>
    </w:p>
    <w:p w14:paraId="01B527D1"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E667837" w14:textId="207A0C4A" w:rsidR="00815BB5" w:rsidRPr="00815BB5" w:rsidRDefault="00D25393" w:rsidP="00815BB5">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4.</w:t>
      </w:r>
      <w:r w:rsidRPr="002764EB">
        <w:rPr>
          <w:rFonts w:asciiTheme="majorHAnsi" w:hAnsiTheme="majorHAnsi"/>
        </w:rPr>
        <w:tab/>
      </w:r>
      <w:r w:rsidRPr="00724CA0">
        <w:rPr>
          <w:rFonts w:asciiTheme="majorHAnsi" w:hAnsiTheme="majorHAnsi"/>
          <w:b/>
        </w:rPr>
        <w:t>Contracts</w:t>
      </w:r>
      <w:r w:rsidRPr="002764EB">
        <w:rPr>
          <w:rFonts w:asciiTheme="majorHAnsi" w:hAnsiTheme="majorHAnsi"/>
        </w:rPr>
        <w:t xml:space="preserve">. The Board may authorize </w:t>
      </w:r>
      <w:r w:rsidR="00D64984">
        <w:rPr>
          <w:rFonts w:asciiTheme="majorHAnsi" w:hAnsiTheme="majorHAnsi"/>
        </w:rPr>
        <w:t xml:space="preserve">an Officer </w:t>
      </w:r>
      <w:r w:rsidRPr="002764EB">
        <w:rPr>
          <w:rFonts w:asciiTheme="majorHAnsi" w:hAnsiTheme="majorHAnsi"/>
        </w:rPr>
        <w:t xml:space="preserve">to </w:t>
      </w:r>
      <w:proofErr w:type="gramStart"/>
      <w:r w:rsidRPr="002764EB">
        <w:rPr>
          <w:rFonts w:asciiTheme="majorHAnsi" w:hAnsiTheme="majorHAnsi"/>
        </w:rPr>
        <w:t>enter into</w:t>
      </w:r>
      <w:proofErr w:type="gramEnd"/>
      <w:r w:rsidRPr="002764EB">
        <w:rPr>
          <w:rFonts w:asciiTheme="majorHAnsi" w:hAnsiTheme="majorHAnsi"/>
        </w:rPr>
        <w:t xml:space="preserve"> or execute any contract on behalf of the Chapter. </w:t>
      </w:r>
      <w:r w:rsidR="00C87D04">
        <w:rPr>
          <w:rFonts w:asciiTheme="majorHAnsi" w:hAnsiTheme="majorHAnsi"/>
        </w:rPr>
        <w:t>Without such</w:t>
      </w:r>
      <w:r w:rsidRPr="002764EB">
        <w:rPr>
          <w:rFonts w:asciiTheme="majorHAnsi" w:hAnsiTheme="majorHAnsi"/>
        </w:rPr>
        <w:t xml:space="preserve"> authorization, no person </w:t>
      </w:r>
      <w:r w:rsidR="00C87D04">
        <w:rPr>
          <w:rFonts w:asciiTheme="majorHAnsi" w:hAnsiTheme="majorHAnsi"/>
        </w:rPr>
        <w:t>may</w:t>
      </w:r>
      <w:r w:rsidRPr="002764EB">
        <w:rPr>
          <w:rFonts w:asciiTheme="majorHAnsi" w:hAnsiTheme="majorHAnsi"/>
        </w:rPr>
        <w:t xml:space="preserve"> bind the Chapter under any contract or agreement, </w:t>
      </w:r>
      <w:r w:rsidR="00C87D04">
        <w:rPr>
          <w:rFonts w:asciiTheme="majorHAnsi" w:hAnsiTheme="majorHAnsi"/>
        </w:rPr>
        <w:t>may pledge</w:t>
      </w:r>
      <w:r w:rsidRPr="002764EB">
        <w:rPr>
          <w:rFonts w:asciiTheme="majorHAnsi" w:hAnsiTheme="majorHAnsi"/>
        </w:rPr>
        <w:t xml:space="preserve"> the Chapter’s credit, or </w:t>
      </w:r>
      <w:r w:rsidR="00C87D04">
        <w:rPr>
          <w:rFonts w:asciiTheme="majorHAnsi" w:hAnsiTheme="majorHAnsi"/>
        </w:rPr>
        <w:t>may</w:t>
      </w:r>
      <w:r w:rsidRPr="002764EB">
        <w:rPr>
          <w:rFonts w:asciiTheme="majorHAnsi" w:hAnsiTheme="majorHAnsi"/>
        </w:rPr>
        <w:t xml:space="preserve"> render the Chapter liable for any purpose or amount.</w:t>
      </w:r>
    </w:p>
    <w:p w14:paraId="324BC0AB"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1F2B37DD" w14:textId="17C425C1"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5.</w:t>
      </w:r>
      <w:r w:rsidRPr="002764EB">
        <w:rPr>
          <w:rFonts w:asciiTheme="majorHAnsi" w:hAnsiTheme="majorHAnsi"/>
        </w:rPr>
        <w:tab/>
      </w:r>
      <w:r w:rsidR="009D09FE" w:rsidRPr="00724CA0">
        <w:rPr>
          <w:rFonts w:asciiTheme="majorHAnsi" w:hAnsiTheme="majorHAnsi"/>
          <w:b/>
        </w:rPr>
        <w:t>Conflict-of-Interest Policy</w:t>
      </w:r>
      <w:r w:rsidR="009D09FE" w:rsidRPr="002764EB">
        <w:rPr>
          <w:rFonts w:asciiTheme="majorHAnsi" w:hAnsiTheme="majorHAnsi"/>
        </w:rPr>
        <w:t xml:space="preserve">. The Board </w:t>
      </w:r>
      <w:r w:rsidR="00EC482C">
        <w:rPr>
          <w:rFonts w:asciiTheme="majorHAnsi" w:hAnsiTheme="majorHAnsi"/>
        </w:rPr>
        <w:t>shall</w:t>
      </w:r>
      <w:r w:rsidR="009D09FE" w:rsidRPr="002764EB">
        <w:rPr>
          <w:rFonts w:asciiTheme="majorHAnsi" w:hAnsiTheme="majorHAnsi"/>
        </w:rPr>
        <w:t xml:space="preserve"> adopt a conflict-of-interest policy and annual disclosure process that applies to all Officers</w:t>
      </w:r>
      <w:r w:rsidR="00ED5DF6" w:rsidRPr="002764EB">
        <w:rPr>
          <w:rFonts w:asciiTheme="majorHAnsi" w:hAnsiTheme="majorHAnsi"/>
        </w:rPr>
        <w:t xml:space="preserve">, </w:t>
      </w:r>
      <w:r w:rsidR="009D09FE" w:rsidRPr="002764EB">
        <w:rPr>
          <w:rFonts w:asciiTheme="majorHAnsi" w:hAnsiTheme="majorHAnsi"/>
        </w:rPr>
        <w:t>Directors</w:t>
      </w:r>
      <w:r w:rsidR="00ED5DF6" w:rsidRPr="002764EB">
        <w:rPr>
          <w:rFonts w:asciiTheme="majorHAnsi" w:hAnsiTheme="majorHAnsi"/>
        </w:rPr>
        <w:t>, and volunteers</w:t>
      </w:r>
      <w:r w:rsidR="009D09FE" w:rsidRPr="002764EB">
        <w:rPr>
          <w:rFonts w:asciiTheme="majorHAnsi" w:hAnsiTheme="majorHAnsi"/>
        </w:rPr>
        <w:t xml:space="preserve"> of the Chapter.</w:t>
      </w:r>
    </w:p>
    <w:p w14:paraId="580AE7A9" w14:textId="77777777" w:rsidR="00ED5DF6" w:rsidRPr="002764EB" w:rsidRDefault="00ED5DF6" w:rsidP="002764EB">
      <w:pPr>
        <w:tabs>
          <w:tab w:val="left" w:pos="0"/>
          <w:tab w:val="left" w:pos="540"/>
          <w:tab w:val="left" w:pos="1080"/>
        </w:tabs>
        <w:spacing w:line="288" w:lineRule="auto"/>
        <w:ind w:left="540" w:hanging="540"/>
        <w:rPr>
          <w:rFonts w:asciiTheme="majorHAnsi" w:hAnsiTheme="majorHAnsi"/>
        </w:rPr>
      </w:pPr>
    </w:p>
    <w:p w14:paraId="35661816" w14:textId="3D6A1D48" w:rsidR="00ED5DF6"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6.</w:t>
      </w:r>
      <w:r w:rsidRPr="002764EB">
        <w:rPr>
          <w:rFonts w:asciiTheme="majorHAnsi" w:hAnsiTheme="majorHAnsi"/>
        </w:rPr>
        <w:tab/>
      </w:r>
      <w:r w:rsidRPr="00724CA0">
        <w:rPr>
          <w:rFonts w:asciiTheme="majorHAnsi" w:hAnsiTheme="majorHAnsi"/>
          <w:b/>
        </w:rPr>
        <w:t>Government Filings</w:t>
      </w:r>
      <w:r w:rsidRPr="002764EB">
        <w:rPr>
          <w:rFonts w:asciiTheme="majorHAnsi" w:hAnsiTheme="majorHAnsi"/>
        </w:rPr>
        <w:t xml:space="preserve">. The Board </w:t>
      </w:r>
      <w:r w:rsidR="00EC482C">
        <w:rPr>
          <w:rFonts w:asciiTheme="majorHAnsi" w:hAnsiTheme="majorHAnsi"/>
        </w:rPr>
        <w:t>shall</w:t>
      </w:r>
      <w:r w:rsidR="00C87D04">
        <w:rPr>
          <w:rFonts w:asciiTheme="majorHAnsi" w:hAnsiTheme="majorHAnsi"/>
        </w:rPr>
        <w:t xml:space="preserve"> </w:t>
      </w:r>
      <w:r w:rsidRPr="002764EB">
        <w:rPr>
          <w:rFonts w:asciiTheme="majorHAnsi" w:hAnsiTheme="majorHAnsi"/>
        </w:rPr>
        <w:t xml:space="preserve">cause all applicable </w:t>
      </w:r>
      <w:r w:rsidR="0025638D" w:rsidRPr="002764EB">
        <w:rPr>
          <w:rFonts w:asciiTheme="majorHAnsi" w:hAnsiTheme="majorHAnsi"/>
        </w:rPr>
        <w:t>governmental filings, including annual reports and tax returns,</w:t>
      </w:r>
      <w:r w:rsidRPr="002764EB">
        <w:rPr>
          <w:rFonts w:asciiTheme="majorHAnsi" w:hAnsiTheme="majorHAnsi"/>
        </w:rPr>
        <w:t xml:space="preserve"> to be submitted </w:t>
      </w:r>
      <w:r w:rsidR="0025638D" w:rsidRPr="002764EB">
        <w:rPr>
          <w:rFonts w:asciiTheme="majorHAnsi" w:hAnsiTheme="majorHAnsi"/>
        </w:rPr>
        <w:t xml:space="preserve">by their required deadlines. </w:t>
      </w:r>
    </w:p>
    <w:p w14:paraId="28B6C7BB" w14:textId="77777777" w:rsidR="009D09FE" w:rsidRPr="002764EB" w:rsidRDefault="009D09FE" w:rsidP="002764EB">
      <w:pPr>
        <w:tabs>
          <w:tab w:val="left" w:pos="0"/>
          <w:tab w:val="left" w:pos="540"/>
          <w:tab w:val="left" w:pos="1080"/>
        </w:tabs>
        <w:spacing w:line="288" w:lineRule="auto"/>
        <w:ind w:left="540" w:hanging="540"/>
        <w:rPr>
          <w:rFonts w:asciiTheme="majorHAnsi" w:hAnsiTheme="majorHAnsi"/>
        </w:rPr>
      </w:pPr>
    </w:p>
    <w:p w14:paraId="07190C35" w14:textId="77777777" w:rsidR="009D09FE"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7</w:t>
      </w:r>
      <w:r w:rsidR="009D09FE" w:rsidRPr="002764EB">
        <w:rPr>
          <w:rFonts w:asciiTheme="majorHAnsi" w:hAnsiTheme="majorHAnsi"/>
        </w:rPr>
        <w:t>.</w:t>
      </w:r>
      <w:r w:rsidR="009D09FE" w:rsidRPr="002764EB">
        <w:rPr>
          <w:rFonts w:asciiTheme="majorHAnsi" w:hAnsiTheme="majorHAnsi"/>
        </w:rPr>
        <w:tab/>
      </w:r>
      <w:r w:rsidR="009D09FE" w:rsidRPr="00724CA0">
        <w:rPr>
          <w:rFonts w:asciiTheme="majorHAnsi" w:hAnsiTheme="majorHAnsi"/>
          <w:b/>
        </w:rPr>
        <w:t>Amendments</w:t>
      </w:r>
      <w:r w:rsidR="009D09FE" w:rsidRPr="002764EB">
        <w:rPr>
          <w:rFonts w:asciiTheme="majorHAnsi" w:hAnsiTheme="majorHAnsi"/>
        </w:rPr>
        <w:t xml:space="preserve">. Amendments to these Bylaws are made by (a) a majority of the members voting where a quorum is present, or (b) three-quarters of the full Board. </w:t>
      </w:r>
    </w:p>
    <w:p w14:paraId="6AA7EEBD" w14:textId="77777777" w:rsidR="008C32C0" w:rsidRPr="002764EB" w:rsidRDefault="008C32C0" w:rsidP="002764EB">
      <w:pPr>
        <w:tabs>
          <w:tab w:val="left" w:pos="0"/>
          <w:tab w:val="left" w:pos="540"/>
          <w:tab w:val="left" w:pos="1080"/>
        </w:tabs>
        <w:spacing w:line="288" w:lineRule="auto"/>
        <w:ind w:left="540" w:hanging="540"/>
        <w:rPr>
          <w:rFonts w:asciiTheme="majorHAnsi" w:hAnsiTheme="majorHAnsi"/>
        </w:rPr>
      </w:pPr>
    </w:p>
    <w:p w14:paraId="477EA5CC" w14:textId="0F852546" w:rsidR="008C32C0"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8</w:t>
      </w:r>
      <w:r w:rsidR="008C32C0" w:rsidRPr="002764EB">
        <w:rPr>
          <w:rFonts w:asciiTheme="majorHAnsi" w:hAnsiTheme="majorHAnsi"/>
        </w:rPr>
        <w:t>.</w:t>
      </w:r>
      <w:r w:rsidR="008C32C0" w:rsidRPr="002764EB">
        <w:rPr>
          <w:rFonts w:asciiTheme="majorHAnsi" w:hAnsiTheme="majorHAnsi"/>
        </w:rPr>
        <w:tab/>
      </w:r>
      <w:r w:rsidR="008C32C0" w:rsidRPr="00724CA0">
        <w:rPr>
          <w:rFonts w:asciiTheme="majorHAnsi" w:hAnsiTheme="majorHAnsi"/>
          <w:b/>
        </w:rPr>
        <w:t>Parliamentary Procedure</w:t>
      </w:r>
      <w:r w:rsidR="008C32C0" w:rsidRPr="002764EB">
        <w:rPr>
          <w:rFonts w:asciiTheme="majorHAnsi" w:hAnsiTheme="majorHAnsi"/>
        </w:rPr>
        <w:t xml:space="preserve">. </w:t>
      </w:r>
      <w:r w:rsidR="0047746E" w:rsidRPr="002764EB">
        <w:rPr>
          <w:rFonts w:asciiTheme="majorHAnsi" w:hAnsiTheme="majorHAnsi"/>
        </w:rPr>
        <w:t>Except as provided</w:t>
      </w:r>
      <w:r w:rsidR="00EC2C38" w:rsidRPr="002764EB">
        <w:rPr>
          <w:rFonts w:asciiTheme="majorHAnsi" w:hAnsiTheme="majorHAnsi"/>
        </w:rPr>
        <w:t xml:space="preserve"> for elsewhere in these Bylaws, all matters of parliamentary procedure are governed by Roberts Rules of Order.</w:t>
      </w:r>
    </w:p>
    <w:p w14:paraId="60AB547B" w14:textId="77777777" w:rsidR="00B43F32" w:rsidRPr="002764EB" w:rsidRDefault="00B43F32" w:rsidP="002764EB">
      <w:pPr>
        <w:tabs>
          <w:tab w:val="left" w:pos="0"/>
          <w:tab w:val="left" w:pos="540"/>
          <w:tab w:val="left" w:pos="1080"/>
        </w:tabs>
        <w:spacing w:line="288" w:lineRule="auto"/>
        <w:ind w:left="540" w:hanging="540"/>
        <w:rPr>
          <w:rFonts w:asciiTheme="majorHAnsi" w:hAnsiTheme="majorHAnsi"/>
        </w:rPr>
      </w:pPr>
    </w:p>
    <w:p w14:paraId="27D4D691" w14:textId="5B189147" w:rsidR="00B43F32"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9</w:t>
      </w:r>
      <w:r w:rsidR="00B43F32" w:rsidRPr="002764EB">
        <w:rPr>
          <w:rFonts w:asciiTheme="majorHAnsi" w:hAnsiTheme="majorHAnsi"/>
        </w:rPr>
        <w:t>.</w:t>
      </w:r>
      <w:r w:rsidR="00B43F32" w:rsidRPr="002764EB">
        <w:rPr>
          <w:rFonts w:asciiTheme="majorHAnsi" w:hAnsiTheme="majorHAnsi"/>
        </w:rPr>
        <w:tab/>
      </w:r>
      <w:r w:rsidR="006A2D46" w:rsidRPr="00724CA0">
        <w:rPr>
          <w:rFonts w:asciiTheme="majorHAnsi" w:hAnsiTheme="majorHAnsi"/>
          <w:b/>
        </w:rPr>
        <w:t>Effective Date</w:t>
      </w:r>
      <w:r w:rsidR="006A2D46" w:rsidRPr="002764EB">
        <w:rPr>
          <w:rFonts w:asciiTheme="majorHAnsi" w:hAnsiTheme="majorHAnsi"/>
        </w:rPr>
        <w:t>. These Bylaws are effective as of</w:t>
      </w:r>
      <w:r>
        <w:rPr>
          <w:rFonts w:asciiTheme="majorHAnsi" w:hAnsiTheme="majorHAnsi"/>
        </w:rPr>
        <w:t xml:space="preserve"> [</w:t>
      </w:r>
      <w:r w:rsidRPr="00CF1AED">
        <w:rPr>
          <w:rFonts w:asciiTheme="majorHAnsi" w:hAnsiTheme="majorHAnsi"/>
          <w:highlight w:val="yellow"/>
        </w:rPr>
        <w:t>date</w:t>
      </w:r>
      <w:r>
        <w:rPr>
          <w:rFonts w:asciiTheme="majorHAnsi" w:hAnsiTheme="majorHAnsi"/>
        </w:rPr>
        <w:t>]</w:t>
      </w:r>
      <w:r w:rsidR="006A2D46" w:rsidRPr="002764EB">
        <w:rPr>
          <w:rFonts w:asciiTheme="majorHAnsi" w:hAnsiTheme="majorHAnsi"/>
        </w:rPr>
        <w:t xml:space="preserve">. </w:t>
      </w:r>
    </w:p>
    <w:p w14:paraId="2B383106" w14:textId="77777777" w:rsidR="00786A9F" w:rsidRPr="002764EB" w:rsidRDefault="00786A9F" w:rsidP="002764EB">
      <w:pPr>
        <w:tabs>
          <w:tab w:val="left" w:pos="0"/>
          <w:tab w:val="left" w:pos="540"/>
          <w:tab w:val="left" w:pos="1080"/>
        </w:tabs>
        <w:spacing w:line="288" w:lineRule="auto"/>
        <w:ind w:left="540" w:hanging="540"/>
        <w:rPr>
          <w:rFonts w:asciiTheme="majorHAnsi" w:hAnsiTheme="majorHAnsi"/>
        </w:rPr>
      </w:pPr>
    </w:p>
    <w:p w14:paraId="0051CDD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53588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78D4B7"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385613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F095E3"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B303C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4A59D4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08E688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24DF4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3A1998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98B469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F20602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814B84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EDE0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9C2840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650A2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6EDA3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B6F21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72EC7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9E7933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3406641E"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43B97E8"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D3F844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8C2B8A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332AE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3027F92"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1E4C3B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0359F8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4369AB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CFEE1C0" w14:textId="77777777" w:rsidR="00460813" w:rsidRPr="00782852" w:rsidRDefault="00460813" w:rsidP="00460813">
      <w:pPr>
        <w:tabs>
          <w:tab w:val="left" w:pos="450"/>
        </w:tabs>
        <w:jc w:val="center"/>
        <w:rPr>
          <w:b/>
        </w:rPr>
      </w:pPr>
      <w:r w:rsidRPr="00782852">
        <w:rPr>
          <w:b/>
        </w:rPr>
        <w:t>Exhibit 1 – Association Membership Classes and Criteria</w:t>
      </w:r>
    </w:p>
    <w:p w14:paraId="59276F8B" w14:textId="77777777" w:rsidR="00460813" w:rsidRPr="00782852" w:rsidRDefault="00460813" w:rsidP="00460813">
      <w:pPr>
        <w:pStyle w:val="ListParagraph"/>
        <w:tabs>
          <w:tab w:val="left" w:pos="450"/>
        </w:tabs>
        <w:ind w:left="0"/>
      </w:pPr>
    </w:p>
    <w:p w14:paraId="58EF1DCF" w14:textId="77777777" w:rsidR="00460813" w:rsidRPr="00782852" w:rsidRDefault="00460813" w:rsidP="00460813">
      <w:pPr>
        <w:tabs>
          <w:tab w:val="left" w:pos="450"/>
        </w:tabs>
        <w:spacing w:line="288" w:lineRule="auto"/>
        <w:ind w:firstLine="504"/>
      </w:pPr>
      <w:r w:rsidRPr="00782852">
        <w:rPr>
          <w:b/>
        </w:rPr>
        <w:t>§2.1 Membership Qualifications</w:t>
      </w:r>
      <w:r w:rsidRPr="00782852">
        <w:t xml:space="preserve">.  A person or organization that is involved in or associated with the risk management discipline is eligible for Society membership. </w:t>
      </w:r>
    </w:p>
    <w:p w14:paraId="685760C5" w14:textId="77777777" w:rsidR="00460813" w:rsidRPr="00782852" w:rsidRDefault="00460813" w:rsidP="00460813">
      <w:pPr>
        <w:pStyle w:val="ListParagraph"/>
        <w:tabs>
          <w:tab w:val="left" w:pos="450"/>
        </w:tabs>
      </w:pPr>
    </w:p>
    <w:p w14:paraId="7B2845D9" w14:textId="77777777" w:rsidR="00460813" w:rsidRPr="00782852" w:rsidRDefault="00460813" w:rsidP="00460813">
      <w:pPr>
        <w:spacing w:line="288" w:lineRule="auto"/>
        <w:ind w:firstLine="504"/>
      </w:pPr>
      <w:r w:rsidRPr="00782852">
        <w:rPr>
          <w:b/>
        </w:rPr>
        <w:t xml:space="preserve">§2.2 Regular Membership. </w:t>
      </w:r>
      <w:r w:rsidRPr="00782852">
        <w:t xml:space="preserve">A person who holds a membership in one of the classes described in this Section 2.2 is eligible to vote and may serve in any Society-elected or Society-appointed capacity. For purposes of these bylaws, a person who holds one of these membership categories and who pays regular dues is a </w:t>
      </w:r>
      <w:r w:rsidRPr="00782852">
        <w:rPr>
          <w:b/>
        </w:rPr>
        <w:t>Regular Member</w:t>
      </w:r>
      <w:r w:rsidRPr="00782852">
        <w:t xml:space="preserve">. </w:t>
      </w:r>
    </w:p>
    <w:p w14:paraId="530C7F55" w14:textId="77777777" w:rsidR="00460813" w:rsidRPr="00782852" w:rsidRDefault="00460813" w:rsidP="00460813">
      <w:pPr>
        <w:numPr>
          <w:ilvl w:val="0"/>
          <w:numId w:val="13"/>
        </w:numPr>
        <w:spacing w:line="288" w:lineRule="auto"/>
      </w:pPr>
      <w:r w:rsidRPr="00782852">
        <w:rPr>
          <w:b/>
        </w:rPr>
        <w:t xml:space="preserve">Organizational Membership. </w:t>
      </w:r>
      <w:r w:rsidRPr="00782852">
        <w:t>An organization that employs a person with risk management responsibilities is eligible for organizational membership. For its dues, an Organizational Member may designate two Professional Members. The Primary Professional Member exercises the Organizational Member’s voting rights in the Society. A Secondary Professional Member may exercise the Organizational Member’s voting rights only in the absence of the Primary Professional Member. An Organizational Member may designate additional Professional Members for a fee set by the Board of Directors.</w:t>
      </w:r>
    </w:p>
    <w:p w14:paraId="217DB021" w14:textId="77777777" w:rsidR="00460813" w:rsidRPr="00782852" w:rsidRDefault="00460813" w:rsidP="00460813">
      <w:pPr>
        <w:numPr>
          <w:ilvl w:val="0"/>
          <w:numId w:val="6"/>
        </w:numPr>
        <w:spacing w:line="288" w:lineRule="auto"/>
      </w:pPr>
      <w:r w:rsidRPr="00782852">
        <w:rPr>
          <w:b/>
        </w:rPr>
        <w:t xml:space="preserve">Professional Member. </w:t>
      </w:r>
      <w:r w:rsidRPr="00782852">
        <w:t>A person who is employed by or otherwise works exclusively for an Organizational Member and who provides risk management services as described in Section 1.3 to the Organizational Member is eligible for Professional Membership.</w:t>
      </w:r>
    </w:p>
    <w:p w14:paraId="6DDAAA11" w14:textId="77777777" w:rsidR="00460813" w:rsidRPr="00782852" w:rsidRDefault="00460813" w:rsidP="00460813">
      <w:pPr>
        <w:numPr>
          <w:ilvl w:val="0"/>
          <w:numId w:val="4"/>
        </w:numPr>
        <w:spacing w:line="288" w:lineRule="auto"/>
      </w:pPr>
      <w:r w:rsidRPr="00782852">
        <w:rPr>
          <w:b/>
        </w:rPr>
        <w:t xml:space="preserve">Individual Membership. </w:t>
      </w:r>
      <w:r w:rsidRPr="00782852">
        <w:t>A person who holds an individual membership is not required to hold a Chapter membership.</w:t>
      </w:r>
    </w:p>
    <w:p w14:paraId="78BB4456" w14:textId="77777777" w:rsidR="00460813" w:rsidRPr="00782852" w:rsidRDefault="00460813" w:rsidP="00460813">
      <w:pPr>
        <w:numPr>
          <w:ilvl w:val="0"/>
          <w:numId w:val="5"/>
        </w:numPr>
        <w:spacing w:line="288" w:lineRule="auto"/>
      </w:pPr>
      <w:r w:rsidRPr="00782852">
        <w:rPr>
          <w:b/>
        </w:rPr>
        <w:t xml:space="preserve">Individual Professional Member. </w:t>
      </w:r>
      <w:r w:rsidRPr="00782852">
        <w:t xml:space="preserve">A person who provides risk management services as described in Section 1.3 exclusively for one organization is eligible for Individual Professional Membership. </w:t>
      </w:r>
    </w:p>
    <w:p w14:paraId="43398251" w14:textId="77777777" w:rsidR="00460813" w:rsidRPr="00782852" w:rsidRDefault="00460813" w:rsidP="00460813">
      <w:pPr>
        <w:numPr>
          <w:ilvl w:val="0"/>
          <w:numId w:val="7"/>
        </w:numPr>
        <w:spacing w:line="288" w:lineRule="auto"/>
      </w:pPr>
      <w:r w:rsidRPr="00782852">
        <w:rPr>
          <w:b/>
        </w:rPr>
        <w:t xml:space="preserve">Individual Young Professional Member. </w:t>
      </w:r>
      <w:r w:rsidRPr="00782852">
        <w:t>A person who provides risk management services as described in Section 1.3 exclusively for one organization and who is under age 26 is eligible for Individual Young Professional Membership.</w:t>
      </w:r>
    </w:p>
    <w:p w14:paraId="104926A2" w14:textId="77777777" w:rsidR="00460813" w:rsidRPr="00782852" w:rsidRDefault="00460813" w:rsidP="00460813">
      <w:pPr>
        <w:numPr>
          <w:ilvl w:val="0"/>
          <w:numId w:val="12"/>
        </w:numPr>
        <w:spacing w:line="288" w:lineRule="auto"/>
        <w:rPr>
          <w:b/>
        </w:rPr>
      </w:pPr>
      <w:r w:rsidRPr="00782852">
        <w:rPr>
          <w:b/>
        </w:rPr>
        <w:t xml:space="preserve">Individual International Professional Member. </w:t>
      </w:r>
      <w:r w:rsidRPr="00782852">
        <w:t xml:space="preserve">A person who provides risk management services as described in Section 1.3 exclusively for one organization and who works primarily outside of North America is eligible for Individual International Professional Membership. </w:t>
      </w:r>
    </w:p>
    <w:p w14:paraId="615BDA15" w14:textId="77777777" w:rsidR="00460813" w:rsidRPr="00782852" w:rsidRDefault="00460813" w:rsidP="00460813">
      <w:pPr>
        <w:spacing w:line="288" w:lineRule="auto"/>
        <w:ind w:left="1008"/>
        <w:rPr>
          <w:b/>
        </w:rPr>
      </w:pPr>
    </w:p>
    <w:p w14:paraId="1BCA518A" w14:textId="77777777" w:rsidR="00460813" w:rsidRPr="00782852" w:rsidRDefault="00460813" w:rsidP="00460813">
      <w:pPr>
        <w:spacing w:line="288" w:lineRule="auto"/>
        <w:ind w:firstLine="504"/>
        <w:rPr>
          <w:b/>
        </w:rPr>
      </w:pPr>
      <w:r w:rsidRPr="00782852">
        <w:rPr>
          <w:b/>
        </w:rPr>
        <w:t xml:space="preserve">§2.3 Non-Voting Membership. </w:t>
      </w:r>
      <w:r w:rsidRPr="00782852">
        <w:t xml:space="preserve">Except as provided elsewhere in these Bylaws, a person who holds a membership in one of the classes described in this section 2.3 is not eligible to vote and may not serve in any Society-elected capacity. A person holding one of these memberships may be appointed to serve as a non-voting advisor to a Society committee or council. </w:t>
      </w:r>
    </w:p>
    <w:p w14:paraId="3BA6E2EA" w14:textId="77777777" w:rsidR="00460813" w:rsidRPr="00782852" w:rsidRDefault="00460813" w:rsidP="00460813">
      <w:pPr>
        <w:numPr>
          <w:ilvl w:val="0"/>
          <w:numId w:val="14"/>
        </w:numPr>
        <w:spacing w:line="288" w:lineRule="auto"/>
        <w:rPr>
          <w:b/>
        </w:rPr>
      </w:pPr>
      <w:r w:rsidRPr="00782852">
        <w:rPr>
          <w:b/>
        </w:rPr>
        <w:lastRenderedPageBreak/>
        <w:t xml:space="preserve">Honorary Member. </w:t>
      </w:r>
      <w:r w:rsidRPr="00782852">
        <w:t>The Board of Directors may confer an Honorary Membership upon an individual according to terms specified by the Board of Directors. An Honorary Member pays no dues.</w:t>
      </w:r>
    </w:p>
    <w:p w14:paraId="0C5C054D" w14:textId="77777777" w:rsidR="00460813" w:rsidRPr="00782852" w:rsidRDefault="00460813" w:rsidP="00460813">
      <w:pPr>
        <w:numPr>
          <w:ilvl w:val="0"/>
          <w:numId w:val="8"/>
        </w:numPr>
        <w:spacing w:line="288" w:lineRule="auto"/>
        <w:rPr>
          <w:b/>
        </w:rPr>
      </w:pPr>
      <w:r w:rsidRPr="00782852">
        <w:rPr>
          <w:b/>
        </w:rPr>
        <w:t xml:space="preserve">Educational Member. </w:t>
      </w:r>
      <w:r w:rsidRPr="00782852">
        <w:t>A person who is a full-time faculty member at an accredited college or university is eligible for Educational Membership.</w:t>
      </w:r>
    </w:p>
    <w:p w14:paraId="414409BA" w14:textId="77777777" w:rsidR="00460813" w:rsidRPr="00782852" w:rsidRDefault="00460813" w:rsidP="00460813">
      <w:pPr>
        <w:numPr>
          <w:ilvl w:val="0"/>
          <w:numId w:val="9"/>
        </w:numPr>
        <w:spacing w:line="288" w:lineRule="auto"/>
        <w:rPr>
          <w:b/>
        </w:rPr>
      </w:pPr>
      <w:r w:rsidRPr="00782852">
        <w:rPr>
          <w:b/>
        </w:rPr>
        <w:t xml:space="preserve">Student Member. </w:t>
      </w:r>
      <w:r w:rsidRPr="00782852">
        <w:t xml:space="preserve">A person who is enrolled as a full-time student at an accredited college or university and who is not eligible for membership in any other membership class is eligible for Student Membership. </w:t>
      </w:r>
    </w:p>
    <w:p w14:paraId="6A360B98" w14:textId="1D4B0DA4" w:rsidR="00460813" w:rsidRPr="00782852" w:rsidRDefault="00460813" w:rsidP="00460813">
      <w:pPr>
        <w:numPr>
          <w:ilvl w:val="0"/>
          <w:numId w:val="10"/>
        </w:numPr>
        <w:spacing w:line="288" w:lineRule="auto"/>
        <w:rPr>
          <w:b/>
        </w:rPr>
      </w:pPr>
      <w:r w:rsidRPr="00782852">
        <w:rPr>
          <w:b/>
        </w:rPr>
        <w:t xml:space="preserve">Associate Member. </w:t>
      </w:r>
      <w:r w:rsidRPr="00782852">
        <w:t xml:space="preserve">A person who furnishes goods or services to the risk management community and who is not eligible for Professional or Individual Membership is eligible for Associate Membership. </w:t>
      </w:r>
      <w:r w:rsidR="00FE131C" w:rsidRPr="00FE131C">
        <w:rPr>
          <w:rFonts w:asciiTheme="majorHAnsi" w:hAnsiTheme="majorHAnsi"/>
        </w:rPr>
        <w:t>A person who satisfies the eligibility requirements in this section and who is under the age of 26 is eligible for a Young Associate Membership.</w:t>
      </w:r>
    </w:p>
    <w:p w14:paraId="3667BD0E" w14:textId="77777777" w:rsidR="00460813" w:rsidRPr="00782852" w:rsidRDefault="00460813" w:rsidP="00460813">
      <w:pPr>
        <w:numPr>
          <w:ilvl w:val="0"/>
          <w:numId w:val="11"/>
        </w:numPr>
        <w:spacing w:line="288" w:lineRule="auto"/>
        <w:rPr>
          <w:b/>
        </w:rPr>
      </w:pPr>
      <w:r w:rsidRPr="00782852">
        <w:rPr>
          <w:b/>
        </w:rPr>
        <w:t xml:space="preserve">Retired Member. </w:t>
      </w:r>
      <w:r w:rsidRPr="00782852">
        <w:t>A person who was a Professional Member, Educational Member, or Associate Member and who no longer works in any capacity in the risk management field is eligible for Retired Membership.  Except as provided for elsewhere in these Bylaws, a Retired Member retains all the rights and privileges of the Retired Member’s membership class upon retirement.  A Retired Member may decide not to join a chapter.</w:t>
      </w:r>
    </w:p>
    <w:p w14:paraId="4010CD27" w14:textId="44CC9F12" w:rsidR="00CF1AED" w:rsidRPr="002764EB" w:rsidRDefault="00460813" w:rsidP="00460813">
      <w:pPr>
        <w:tabs>
          <w:tab w:val="left" w:pos="0"/>
          <w:tab w:val="left" w:pos="540"/>
          <w:tab w:val="left" w:pos="1080"/>
        </w:tabs>
        <w:spacing w:line="288" w:lineRule="auto"/>
        <w:ind w:left="540" w:hanging="540"/>
        <w:jc w:val="center"/>
        <w:rPr>
          <w:rFonts w:asciiTheme="majorHAnsi" w:hAnsiTheme="majorHAnsi"/>
        </w:rPr>
      </w:pPr>
      <w:r w:rsidRPr="00782852">
        <w:rPr>
          <w:b/>
        </w:rPr>
        <w:t xml:space="preserve">Transitional Membership.  </w:t>
      </w:r>
      <w:r w:rsidRPr="00782852">
        <w:t xml:space="preserve">A Professional Member or Associate Member who separates from employment is eligible for Transitional Membership.  A Transitional Membership expires after two years or when a Transitional Member accepts new employment.  If a Transitional Member is appointed to a Society committee prior to becoming a Transitional Member, the Transitional Member may complete the remainder of the term.  A Transitional Member may not stand for election as a Society officer or </w:t>
      </w:r>
      <w:proofErr w:type="gramStart"/>
      <w:r w:rsidRPr="00782852">
        <w:t>director, or</w:t>
      </w:r>
      <w:proofErr w:type="gramEnd"/>
      <w:r w:rsidRPr="00782852">
        <w:t xml:space="preserve"> be appointed to a Society committee</w:t>
      </w:r>
      <w:r w:rsidRPr="00782852">
        <w:rPr>
          <w:b/>
        </w:rPr>
        <w:t xml:space="preserve">; </w:t>
      </w:r>
      <w:r w:rsidRPr="00782852">
        <w:t>provided, however, that an Immediate Former President who is a Transitional Member may serve as an ex officio, voting member of the Board of Directors and the Nominating Committee.</w:t>
      </w:r>
      <w:r w:rsidR="006A2D46" w:rsidRPr="002764EB">
        <w:rPr>
          <w:rFonts w:asciiTheme="majorHAnsi" w:hAnsiTheme="majorHAnsi"/>
        </w:rPr>
        <w:br w:type="page"/>
      </w:r>
    </w:p>
    <w:p w14:paraId="6C4555E6" w14:textId="4F691C85" w:rsidR="005C52E2" w:rsidRPr="002764EB" w:rsidRDefault="005C52E2" w:rsidP="00CF1AED">
      <w:pPr>
        <w:spacing w:line="288" w:lineRule="auto"/>
        <w:rPr>
          <w:rFonts w:asciiTheme="majorHAnsi" w:hAnsiTheme="majorHAnsi"/>
        </w:rPr>
      </w:pPr>
    </w:p>
    <w:sectPr w:rsidR="005C52E2" w:rsidRPr="002764EB" w:rsidSect="00861BD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9B0B" w14:textId="77777777" w:rsidR="00556C84" w:rsidRDefault="00556C84" w:rsidP="00B43F32">
      <w:r>
        <w:separator/>
      </w:r>
    </w:p>
  </w:endnote>
  <w:endnote w:type="continuationSeparator" w:id="0">
    <w:p w14:paraId="219D91FD" w14:textId="77777777" w:rsidR="00556C84" w:rsidRDefault="00556C84" w:rsidP="00B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AFC3"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99964" w14:textId="77777777" w:rsidR="00544762" w:rsidRDefault="0054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426D"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31C">
      <w:rPr>
        <w:rStyle w:val="PageNumber"/>
        <w:noProof/>
      </w:rPr>
      <w:t>7</w:t>
    </w:r>
    <w:r>
      <w:rPr>
        <w:rStyle w:val="PageNumber"/>
      </w:rPr>
      <w:fldChar w:fldCharType="end"/>
    </w:r>
  </w:p>
  <w:p w14:paraId="446406BF" w14:textId="77777777" w:rsidR="00544762" w:rsidRDefault="0054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EC8D" w14:textId="77777777" w:rsidR="00556C84" w:rsidRDefault="00556C84" w:rsidP="00B43F32">
      <w:r>
        <w:separator/>
      </w:r>
    </w:p>
  </w:footnote>
  <w:footnote w:type="continuationSeparator" w:id="0">
    <w:p w14:paraId="5F6FFF28" w14:textId="77777777" w:rsidR="00556C84" w:rsidRDefault="00556C84" w:rsidP="00B4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00E"/>
    <w:multiLevelType w:val="hybridMultilevel"/>
    <w:tmpl w:val="ACE66144"/>
    <w:lvl w:ilvl="0" w:tplc="EB3845E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7D69"/>
    <w:multiLevelType w:val="hybridMultilevel"/>
    <w:tmpl w:val="711834B2"/>
    <w:lvl w:ilvl="0" w:tplc="F56CDA9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8BA"/>
    <w:multiLevelType w:val="hybridMultilevel"/>
    <w:tmpl w:val="EDA2DD8E"/>
    <w:lvl w:ilvl="0" w:tplc="2B48B0C8">
      <w:start w:val="1"/>
      <w:numFmt w:val="none"/>
      <w:lvlText w:val="(D)"/>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FAC"/>
    <w:multiLevelType w:val="hybridMultilevel"/>
    <w:tmpl w:val="E6F25A22"/>
    <w:lvl w:ilvl="0" w:tplc="5CD84840">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55748"/>
    <w:multiLevelType w:val="hybridMultilevel"/>
    <w:tmpl w:val="23E6BA96"/>
    <w:lvl w:ilvl="0" w:tplc="8FCE43A8">
      <w:start w:val="1"/>
      <w:numFmt w:val="none"/>
      <w:lvlText w:val="(2)"/>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23AF3"/>
    <w:multiLevelType w:val="hybridMultilevel"/>
    <w:tmpl w:val="0A48AB64"/>
    <w:lvl w:ilvl="0" w:tplc="8F1838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077C4D"/>
    <w:multiLevelType w:val="hybridMultilevel"/>
    <w:tmpl w:val="52A4EFDC"/>
    <w:lvl w:ilvl="0" w:tplc="7EB0B3A8">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554A4"/>
    <w:multiLevelType w:val="hybridMultilevel"/>
    <w:tmpl w:val="E1144706"/>
    <w:lvl w:ilvl="0" w:tplc="16FC0D22">
      <w:start w:val="1"/>
      <w:numFmt w:val="none"/>
      <w:lvlText w:val="(3)"/>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632A7"/>
    <w:multiLevelType w:val="hybridMultilevel"/>
    <w:tmpl w:val="DDC675BE"/>
    <w:lvl w:ilvl="0" w:tplc="9990C2FC">
      <w:start w:val="1"/>
      <w:numFmt w:val="none"/>
      <w:lvlText w:val="(C)"/>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3792A"/>
    <w:multiLevelType w:val="hybridMultilevel"/>
    <w:tmpl w:val="C2C20FAC"/>
    <w:lvl w:ilvl="0" w:tplc="7F1CB2EA">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B40F3"/>
    <w:multiLevelType w:val="hybridMultilevel"/>
    <w:tmpl w:val="5C6043D2"/>
    <w:lvl w:ilvl="0" w:tplc="4A5C26F4">
      <w:start w:val="1"/>
      <w:numFmt w:val="none"/>
      <w:lvlText w:val="(E)"/>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12DCF"/>
    <w:multiLevelType w:val="hybridMultilevel"/>
    <w:tmpl w:val="3C1E990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852204"/>
    <w:multiLevelType w:val="hybridMultilevel"/>
    <w:tmpl w:val="521EB0B0"/>
    <w:lvl w:ilvl="0" w:tplc="D4EE4EA6">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076A4"/>
    <w:multiLevelType w:val="hybridMultilevel"/>
    <w:tmpl w:val="B082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85394016">
    <w:abstractNumId w:val="5"/>
  </w:num>
  <w:num w:numId="2" w16cid:durableId="522599997">
    <w:abstractNumId w:val="11"/>
  </w:num>
  <w:num w:numId="3" w16cid:durableId="2085912317">
    <w:abstractNumId w:val="13"/>
  </w:num>
  <w:num w:numId="4" w16cid:durableId="301082343">
    <w:abstractNumId w:val="9"/>
  </w:num>
  <w:num w:numId="5" w16cid:durableId="2121875797">
    <w:abstractNumId w:val="0"/>
  </w:num>
  <w:num w:numId="6" w16cid:durableId="324939433">
    <w:abstractNumId w:val="1"/>
  </w:num>
  <w:num w:numId="7" w16cid:durableId="1490175295">
    <w:abstractNumId w:val="4"/>
  </w:num>
  <w:num w:numId="8" w16cid:durableId="530653086">
    <w:abstractNumId w:val="6"/>
  </w:num>
  <w:num w:numId="9" w16cid:durableId="169226178">
    <w:abstractNumId w:val="8"/>
  </w:num>
  <w:num w:numId="10" w16cid:durableId="237636459">
    <w:abstractNumId w:val="2"/>
  </w:num>
  <w:num w:numId="11" w16cid:durableId="717899874">
    <w:abstractNumId w:val="10"/>
  </w:num>
  <w:num w:numId="12" w16cid:durableId="210657270">
    <w:abstractNumId w:val="7"/>
  </w:num>
  <w:num w:numId="13" w16cid:durableId="1690718394">
    <w:abstractNumId w:val="12"/>
  </w:num>
  <w:num w:numId="14" w16cid:durableId="1629162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D8"/>
    <w:rsid w:val="00007DF3"/>
    <w:rsid w:val="00024E60"/>
    <w:rsid w:val="000B49AF"/>
    <w:rsid w:val="000B4A5E"/>
    <w:rsid w:val="000C0595"/>
    <w:rsid w:val="000C32B8"/>
    <w:rsid w:val="000D40F2"/>
    <w:rsid w:val="000E3DCA"/>
    <w:rsid w:val="000F461C"/>
    <w:rsid w:val="000F72D5"/>
    <w:rsid w:val="00101181"/>
    <w:rsid w:val="001102FE"/>
    <w:rsid w:val="001223A2"/>
    <w:rsid w:val="0012509D"/>
    <w:rsid w:val="00135910"/>
    <w:rsid w:val="001400DA"/>
    <w:rsid w:val="00146FDE"/>
    <w:rsid w:val="00156E3A"/>
    <w:rsid w:val="0017186D"/>
    <w:rsid w:val="001C56FA"/>
    <w:rsid w:val="001C7384"/>
    <w:rsid w:val="001D5213"/>
    <w:rsid w:val="001D7513"/>
    <w:rsid w:val="001E5CC0"/>
    <w:rsid w:val="0020616B"/>
    <w:rsid w:val="00227683"/>
    <w:rsid w:val="0025638D"/>
    <w:rsid w:val="0027141F"/>
    <w:rsid w:val="002764EB"/>
    <w:rsid w:val="00282ADB"/>
    <w:rsid w:val="002939BE"/>
    <w:rsid w:val="00294CFC"/>
    <w:rsid w:val="002D4A48"/>
    <w:rsid w:val="002E391D"/>
    <w:rsid w:val="002F3026"/>
    <w:rsid w:val="00311D3F"/>
    <w:rsid w:val="00333511"/>
    <w:rsid w:val="00336A09"/>
    <w:rsid w:val="00341024"/>
    <w:rsid w:val="00353638"/>
    <w:rsid w:val="00370F63"/>
    <w:rsid w:val="003A09B3"/>
    <w:rsid w:val="003E6676"/>
    <w:rsid w:val="003F26A7"/>
    <w:rsid w:val="003F2F31"/>
    <w:rsid w:val="00420C5C"/>
    <w:rsid w:val="00442A5C"/>
    <w:rsid w:val="004448FF"/>
    <w:rsid w:val="00460813"/>
    <w:rsid w:val="00472BA7"/>
    <w:rsid w:val="0047746E"/>
    <w:rsid w:val="00482579"/>
    <w:rsid w:val="004B7FC9"/>
    <w:rsid w:val="004F006F"/>
    <w:rsid w:val="00501E9A"/>
    <w:rsid w:val="00544762"/>
    <w:rsid w:val="00556C84"/>
    <w:rsid w:val="00570DF1"/>
    <w:rsid w:val="00570F80"/>
    <w:rsid w:val="0058322A"/>
    <w:rsid w:val="00587A4C"/>
    <w:rsid w:val="005B6E81"/>
    <w:rsid w:val="005C52E2"/>
    <w:rsid w:val="005E1C8F"/>
    <w:rsid w:val="005E6034"/>
    <w:rsid w:val="006142B3"/>
    <w:rsid w:val="0062441F"/>
    <w:rsid w:val="00624576"/>
    <w:rsid w:val="00660A9D"/>
    <w:rsid w:val="0069433F"/>
    <w:rsid w:val="006A2D46"/>
    <w:rsid w:val="007207CA"/>
    <w:rsid w:val="00724CA0"/>
    <w:rsid w:val="00727444"/>
    <w:rsid w:val="007457F9"/>
    <w:rsid w:val="00786A9F"/>
    <w:rsid w:val="007D0DFE"/>
    <w:rsid w:val="00813E9C"/>
    <w:rsid w:val="00815BB5"/>
    <w:rsid w:val="008230EF"/>
    <w:rsid w:val="008314D4"/>
    <w:rsid w:val="00861BD1"/>
    <w:rsid w:val="008C32C0"/>
    <w:rsid w:val="008E765D"/>
    <w:rsid w:val="008E7ED1"/>
    <w:rsid w:val="00901BEA"/>
    <w:rsid w:val="009044B0"/>
    <w:rsid w:val="009375AA"/>
    <w:rsid w:val="00953622"/>
    <w:rsid w:val="00962902"/>
    <w:rsid w:val="00993FFB"/>
    <w:rsid w:val="009B4BD8"/>
    <w:rsid w:val="009C0245"/>
    <w:rsid w:val="009D09FE"/>
    <w:rsid w:val="00AA22F1"/>
    <w:rsid w:val="00AA4CA6"/>
    <w:rsid w:val="00AB4E7E"/>
    <w:rsid w:val="00AF331B"/>
    <w:rsid w:val="00AF71CE"/>
    <w:rsid w:val="00B24F67"/>
    <w:rsid w:val="00B33F0A"/>
    <w:rsid w:val="00B43F32"/>
    <w:rsid w:val="00B56B51"/>
    <w:rsid w:val="00B713C1"/>
    <w:rsid w:val="00B76A18"/>
    <w:rsid w:val="00B838EC"/>
    <w:rsid w:val="00BA1BC0"/>
    <w:rsid w:val="00C410A2"/>
    <w:rsid w:val="00C80E47"/>
    <w:rsid w:val="00C87D04"/>
    <w:rsid w:val="00C911E2"/>
    <w:rsid w:val="00C93E13"/>
    <w:rsid w:val="00CB6CE3"/>
    <w:rsid w:val="00CF1AED"/>
    <w:rsid w:val="00CF36BE"/>
    <w:rsid w:val="00CF4BE1"/>
    <w:rsid w:val="00D25393"/>
    <w:rsid w:val="00D27212"/>
    <w:rsid w:val="00D354EB"/>
    <w:rsid w:val="00D540D8"/>
    <w:rsid w:val="00D54BF9"/>
    <w:rsid w:val="00D64984"/>
    <w:rsid w:val="00DA603D"/>
    <w:rsid w:val="00DB2EE9"/>
    <w:rsid w:val="00DD019B"/>
    <w:rsid w:val="00DE1301"/>
    <w:rsid w:val="00DF0359"/>
    <w:rsid w:val="00E00FE0"/>
    <w:rsid w:val="00E04EF5"/>
    <w:rsid w:val="00E05DB8"/>
    <w:rsid w:val="00E24E47"/>
    <w:rsid w:val="00E46869"/>
    <w:rsid w:val="00E51413"/>
    <w:rsid w:val="00E606A7"/>
    <w:rsid w:val="00EA1253"/>
    <w:rsid w:val="00EC2C38"/>
    <w:rsid w:val="00EC482C"/>
    <w:rsid w:val="00ED5027"/>
    <w:rsid w:val="00ED5DF6"/>
    <w:rsid w:val="00EF2900"/>
    <w:rsid w:val="00F11364"/>
    <w:rsid w:val="00F23DBA"/>
    <w:rsid w:val="00F327B5"/>
    <w:rsid w:val="00F355C5"/>
    <w:rsid w:val="00F6672A"/>
    <w:rsid w:val="00F93141"/>
    <w:rsid w:val="00FA2D38"/>
    <w:rsid w:val="00FC609F"/>
    <w:rsid w:val="00FD3015"/>
    <w:rsid w:val="00FE131C"/>
    <w:rsid w:val="00FF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5F8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D8"/>
    <w:pPr>
      <w:ind w:left="720"/>
      <w:contextualSpacing/>
    </w:pPr>
  </w:style>
  <w:style w:type="paragraph" w:styleId="Footer">
    <w:name w:val="footer"/>
    <w:basedOn w:val="Normal"/>
    <w:link w:val="FooterChar"/>
    <w:uiPriority w:val="99"/>
    <w:unhideWhenUsed/>
    <w:rsid w:val="00B43F32"/>
    <w:pPr>
      <w:tabs>
        <w:tab w:val="center" w:pos="4320"/>
        <w:tab w:val="right" w:pos="8640"/>
      </w:tabs>
    </w:pPr>
  </w:style>
  <w:style w:type="character" w:customStyle="1" w:styleId="FooterChar">
    <w:name w:val="Footer Char"/>
    <w:basedOn w:val="DefaultParagraphFont"/>
    <w:link w:val="Footer"/>
    <w:uiPriority w:val="99"/>
    <w:rsid w:val="00B43F32"/>
  </w:style>
  <w:style w:type="character" w:styleId="PageNumber">
    <w:name w:val="page number"/>
    <w:basedOn w:val="DefaultParagraphFont"/>
    <w:uiPriority w:val="99"/>
    <w:semiHidden/>
    <w:unhideWhenUsed/>
    <w:rsid w:val="00B43F32"/>
  </w:style>
  <w:style w:type="paragraph" w:styleId="Header">
    <w:name w:val="header"/>
    <w:basedOn w:val="Normal"/>
    <w:link w:val="HeaderChar"/>
    <w:uiPriority w:val="99"/>
    <w:unhideWhenUsed/>
    <w:rsid w:val="006A2D46"/>
    <w:pPr>
      <w:tabs>
        <w:tab w:val="center" w:pos="4320"/>
        <w:tab w:val="right" w:pos="8640"/>
      </w:tabs>
    </w:pPr>
  </w:style>
  <w:style w:type="character" w:customStyle="1" w:styleId="HeaderChar">
    <w:name w:val="Header Char"/>
    <w:basedOn w:val="DefaultParagraphFont"/>
    <w:link w:val="Header"/>
    <w:uiPriority w:val="99"/>
    <w:rsid w:val="006A2D46"/>
  </w:style>
  <w:style w:type="character" w:styleId="CommentReference">
    <w:name w:val="annotation reference"/>
    <w:basedOn w:val="DefaultParagraphFont"/>
    <w:uiPriority w:val="99"/>
    <w:semiHidden/>
    <w:unhideWhenUsed/>
    <w:rsid w:val="00DF0359"/>
    <w:rPr>
      <w:sz w:val="16"/>
      <w:szCs w:val="16"/>
    </w:rPr>
  </w:style>
  <w:style w:type="paragraph" w:styleId="CommentText">
    <w:name w:val="annotation text"/>
    <w:basedOn w:val="Normal"/>
    <w:link w:val="CommentTextChar"/>
    <w:uiPriority w:val="99"/>
    <w:semiHidden/>
    <w:unhideWhenUsed/>
    <w:rsid w:val="00DF0359"/>
    <w:rPr>
      <w:sz w:val="20"/>
      <w:szCs w:val="20"/>
    </w:rPr>
  </w:style>
  <w:style w:type="character" w:customStyle="1" w:styleId="CommentTextChar">
    <w:name w:val="Comment Text Char"/>
    <w:basedOn w:val="DefaultParagraphFont"/>
    <w:link w:val="CommentText"/>
    <w:uiPriority w:val="99"/>
    <w:semiHidden/>
    <w:rsid w:val="00DF0359"/>
    <w:rPr>
      <w:sz w:val="20"/>
      <w:szCs w:val="20"/>
    </w:rPr>
  </w:style>
  <w:style w:type="paragraph" w:styleId="CommentSubject">
    <w:name w:val="annotation subject"/>
    <w:basedOn w:val="CommentText"/>
    <w:next w:val="CommentText"/>
    <w:link w:val="CommentSubjectChar"/>
    <w:uiPriority w:val="99"/>
    <w:semiHidden/>
    <w:unhideWhenUsed/>
    <w:rsid w:val="00DF0359"/>
    <w:rPr>
      <w:b/>
      <w:bCs/>
    </w:rPr>
  </w:style>
  <w:style w:type="character" w:customStyle="1" w:styleId="CommentSubjectChar">
    <w:name w:val="Comment Subject Char"/>
    <w:basedOn w:val="CommentTextChar"/>
    <w:link w:val="CommentSubject"/>
    <w:uiPriority w:val="99"/>
    <w:semiHidden/>
    <w:rsid w:val="00DF0359"/>
    <w:rPr>
      <w:b/>
      <w:bCs/>
      <w:sz w:val="20"/>
      <w:szCs w:val="20"/>
    </w:rPr>
  </w:style>
  <w:style w:type="paragraph" w:styleId="BalloonText">
    <w:name w:val="Balloon Text"/>
    <w:basedOn w:val="Normal"/>
    <w:link w:val="BalloonTextChar"/>
    <w:uiPriority w:val="99"/>
    <w:semiHidden/>
    <w:unhideWhenUsed/>
    <w:rsid w:val="00DF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4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5A7B-C7E8-4443-B6EA-161C3A44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RIMS</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Prysock</dc:creator>
  <cp:keywords/>
  <dc:description/>
  <cp:lastModifiedBy>Jones, Shauntay</cp:lastModifiedBy>
  <cp:revision>2</cp:revision>
  <cp:lastPrinted>2015-11-04T15:13:00Z</cp:lastPrinted>
  <dcterms:created xsi:type="dcterms:W3CDTF">2025-10-22T21:44:00Z</dcterms:created>
  <dcterms:modified xsi:type="dcterms:W3CDTF">2025-10-22T21:44:00Z</dcterms:modified>
</cp:coreProperties>
</file>